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80" w:rsidRDefault="00B646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4680" w:rsidRDefault="00B64680">
      <w:pPr>
        <w:pStyle w:val="ConsPlusNormal"/>
        <w:jc w:val="both"/>
        <w:outlineLvl w:val="0"/>
      </w:pPr>
    </w:p>
    <w:p w:rsidR="00B64680" w:rsidRDefault="00B64680">
      <w:pPr>
        <w:pStyle w:val="ConsPlusTitle"/>
        <w:jc w:val="center"/>
        <w:outlineLvl w:val="0"/>
      </w:pPr>
      <w:r>
        <w:t>ПРАВИТЕЛЬСТВО МОСКОВСКОЙ ОБЛАСТИ</w:t>
      </w:r>
    </w:p>
    <w:p w:rsidR="00B64680" w:rsidRDefault="00B64680">
      <w:pPr>
        <w:pStyle w:val="ConsPlusTitle"/>
        <w:jc w:val="center"/>
      </w:pPr>
    </w:p>
    <w:p w:rsidR="00B64680" w:rsidRDefault="00B64680">
      <w:pPr>
        <w:pStyle w:val="ConsPlusTitle"/>
        <w:jc w:val="center"/>
      </w:pPr>
      <w:r>
        <w:t>ПОСТАНОВЛЕНИЕ</w:t>
      </w:r>
    </w:p>
    <w:p w:rsidR="00B64680" w:rsidRDefault="00B64680">
      <w:pPr>
        <w:pStyle w:val="ConsPlusTitle"/>
        <w:jc w:val="center"/>
      </w:pPr>
      <w:r>
        <w:t>от 17 мая 2013 г. N 323/18</w:t>
      </w:r>
    </w:p>
    <w:p w:rsidR="00B64680" w:rsidRDefault="00B64680">
      <w:pPr>
        <w:pStyle w:val="ConsPlusTitle"/>
        <w:jc w:val="center"/>
      </w:pPr>
    </w:p>
    <w:p w:rsidR="00B64680" w:rsidRDefault="00B64680">
      <w:pPr>
        <w:pStyle w:val="ConsPlusTitle"/>
        <w:jc w:val="center"/>
      </w:pPr>
      <w:r>
        <w:t>ОБ ОПЛАТЕ ТРУДА РАБОТНИКОВ ГОСУДАРСТВЕННЫХ УЧРЕЖДЕНИЙ</w:t>
      </w:r>
    </w:p>
    <w:p w:rsidR="00B64680" w:rsidRDefault="00B64680">
      <w:pPr>
        <w:pStyle w:val="ConsPlusTitle"/>
        <w:jc w:val="center"/>
      </w:pPr>
      <w:r>
        <w:t>МОСКОВСКОЙ ОБЛАСТИ СФЕРЫ КУЛЬТУРЫ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>(в ред. постановлений Правительства МО</w:t>
      </w:r>
    </w:p>
    <w:p w:rsidR="00B64680" w:rsidRDefault="00B64680">
      <w:pPr>
        <w:pStyle w:val="ConsPlusNormal"/>
        <w:jc w:val="center"/>
      </w:pPr>
      <w:r>
        <w:t xml:space="preserve">от 26.05.2014 </w:t>
      </w:r>
      <w:hyperlink r:id="rId6" w:history="1">
        <w:r>
          <w:rPr>
            <w:color w:val="0000FF"/>
          </w:rPr>
          <w:t>N 386/17</w:t>
        </w:r>
      </w:hyperlink>
      <w:r>
        <w:t xml:space="preserve">, от 30.09.2014 </w:t>
      </w:r>
      <w:hyperlink r:id="rId7" w:history="1">
        <w:r>
          <w:rPr>
            <w:color w:val="0000FF"/>
          </w:rPr>
          <w:t>N 819/38</w:t>
        </w:r>
      </w:hyperlink>
      <w:r>
        <w:t>,</w:t>
      </w:r>
    </w:p>
    <w:p w:rsidR="00B64680" w:rsidRDefault="00B64680">
      <w:pPr>
        <w:pStyle w:val="ConsPlusNormal"/>
        <w:jc w:val="center"/>
      </w:pPr>
      <w:r>
        <w:t xml:space="preserve">от 19.03.2015 </w:t>
      </w:r>
      <w:hyperlink r:id="rId8" w:history="1">
        <w:r>
          <w:rPr>
            <w:color w:val="0000FF"/>
          </w:rPr>
          <w:t>N 157/10</w:t>
        </w:r>
      </w:hyperlink>
      <w:r>
        <w:t xml:space="preserve">, от 31.05.2016 </w:t>
      </w:r>
      <w:hyperlink r:id="rId9" w:history="1">
        <w:r>
          <w:rPr>
            <w:color w:val="0000FF"/>
          </w:rPr>
          <w:t>N 411/18</w:t>
        </w:r>
      </w:hyperlink>
      <w:r>
        <w:t xml:space="preserve">, от 29.08.2017 </w:t>
      </w:r>
      <w:hyperlink r:id="rId10" w:history="1">
        <w:r>
          <w:rPr>
            <w:color w:val="0000FF"/>
          </w:rPr>
          <w:t>N 708/31</w:t>
        </w:r>
      </w:hyperlink>
      <w:r>
        <w:t>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Московской области N 60/2007-ОЗ "Об оплате труда работников государственных учреждений Московской области" Правительство Московской области постановляет:</w:t>
      </w:r>
    </w:p>
    <w:p w:rsidR="00B64680" w:rsidRDefault="00B6468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государственных учреждений Московской области сферы культуры.</w:t>
      </w:r>
    </w:p>
    <w:p w:rsidR="00B64680" w:rsidRDefault="00B64680">
      <w:pPr>
        <w:pStyle w:val="ConsPlusNormal"/>
        <w:ind w:firstLine="540"/>
        <w:jc w:val="both"/>
      </w:pPr>
      <w:bookmarkStart w:id="0" w:name="P16"/>
      <w:bookmarkEnd w:id="0"/>
      <w:r>
        <w:t xml:space="preserve">2. </w:t>
      </w:r>
      <w:hyperlink w:anchor="P149" w:history="1">
        <w:r>
          <w:rPr>
            <w:color w:val="0000FF"/>
          </w:rPr>
          <w:t>Приложение N 1</w:t>
        </w:r>
      </w:hyperlink>
      <w:r>
        <w:t xml:space="preserve"> к Положению изложить в новой редакции согласно </w:t>
      </w:r>
      <w:hyperlink w:anchor="P1647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 xml:space="preserve">3. </w:t>
      </w:r>
      <w:hyperlink w:anchor="P270" w:history="1">
        <w:r>
          <w:rPr>
            <w:color w:val="0000FF"/>
          </w:rPr>
          <w:t>Приложение N 2</w:t>
        </w:r>
      </w:hyperlink>
      <w:r>
        <w:t xml:space="preserve"> к Положению изложить в новой редакции согласно </w:t>
      </w:r>
      <w:hyperlink w:anchor="P1780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 xml:space="preserve">4. </w:t>
      </w:r>
      <w:hyperlink w:anchor="P470" w:history="1">
        <w:r>
          <w:rPr>
            <w:color w:val="0000FF"/>
          </w:rPr>
          <w:t>Приложение N 3</w:t>
        </w:r>
      </w:hyperlink>
      <w:r>
        <w:t xml:space="preserve"> к Положению изложить в новой редакции согласно </w:t>
      </w:r>
      <w:hyperlink w:anchor="P1989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 xml:space="preserve">5. </w:t>
      </w:r>
      <w:hyperlink w:anchor="P942" w:history="1">
        <w:r>
          <w:rPr>
            <w:color w:val="0000FF"/>
          </w:rPr>
          <w:t>Приложение N 4</w:t>
        </w:r>
      </w:hyperlink>
      <w:r>
        <w:t xml:space="preserve"> к Положению изложить в новой редакции согласно </w:t>
      </w:r>
      <w:hyperlink w:anchor="P2473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 xml:space="preserve">6. </w:t>
      </w:r>
      <w:hyperlink w:anchor="P1234" w:history="1">
        <w:r>
          <w:rPr>
            <w:color w:val="0000FF"/>
          </w:rPr>
          <w:t>Приложение N 5</w:t>
        </w:r>
      </w:hyperlink>
      <w:r>
        <w:t xml:space="preserve"> к Положению изложить в новой редакции согласно </w:t>
      </w:r>
      <w:hyperlink w:anchor="P2777" w:history="1">
        <w:r>
          <w:rPr>
            <w:color w:val="0000FF"/>
          </w:rPr>
          <w:t>приложению N 5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 xml:space="preserve">7. </w:t>
      </w:r>
      <w:hyperlink w:anchor="P1275" w:history="1">
        <w:r>
          <w:rPr>
            <w:color w:val="0000FF"/>
          </w:rPr>
          <w:t>Приложение N 6</w:t>
        </w:r>
      </w:hyperlink>
      <w:r>
        <w:t xml:space="preserve"> к Положению изложить в новой редакции согласно </w:t>
      </w:r>
      <w:hyperlink w:anchor="P2830" w:history="1">
        <w:r>
          <w:rPr>
            <w:color w:val="0000FF"/>
          </w:rPr>
          <w:t>приложению N 6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 xml:space="preserve">8. </w:t>
      </w:r>
      <w:hyperlink w:anchor="P1302" w:history="1">
        <w:r>
          <w:rPr>
            <w:color w:val="0000FF"/>
          </w:rPr>
          <w:t>Приложение N 7</w:t>
        </w:r>
      </w:hyperlink>
      <w:r>
        <w:t xml:space="preserve"> к Положению изложить в новой редакции согласно </w:t>
      </w:r>
      <w:hyperlink w:anchor="P2869" w:history="1">
        <w:r>
          <w:rPr>
            <w:color w:val="0000FF"/>
          </w:rPr>
          <w:t>приложению N 7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 xml:space="preserve">9. </w:t>
      </w:r>
      <w:hyperlink w:anchor="P1538" w:history="1">
        <w:r>
          <w:rPr>
            <w:color w:val="0000FF"/>
          </w:rPr>
          <w:t>Приложение N 8</w:t>
        </w:r>
      </w:hyperlink>
      <w:r>
        <w:t xml:space="preserve"> к Положению изложить в новой редакции согласно </w:t>
      </w:r>
      <w:hyperlink w:anchor="P3117" w:history="1">
        <w:r>
          <w:rPr>
            <w:color w:val="0000FF"/>
          </w:rPr>
          <w:t>приложению N 8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bookmarkStart w:id="1" w:name="P24"/>
      <w:bookmarkEnd w:id="1"/>
      <w:r>
        <w:t xml:space="preserve">10. </w:t>
      </w:r>
      <w:hyperlink w:anchor="P1594" w:history="1">
        <w:r>
          <w:rPr>
            <w:color w:val="0000FF"/>
          </w:rPr>
          <w:t>Приложение N 9</w:t>
        </w:r>
      </w:hyperlink>
      <w:r>
        <w:t xml:space="preserve"> к Положению изложить в новой редакции согласно </w:t>
      </w:r>
      <w:hyperlink w:anchor="P3185" w:history="1">
        <w:r>
          <w:rPr>
            <w:color w:val="0000FF"/>
          </w:rPr>
          <w:t>приложению N 9</w:t>
        </w:r>
      </w:hyperlink>
      <w:r>
        <w:t xml:space="preserve"> к настоящему постановлению.</w:t>
      </w:r>
    </w:p>
    <w:p w:rsidR="00B64680" w:rsidRDefault="00B64680">
      <w:pPr>
        <w:pStyle w:val="ConsPlusNormal"/>
        <w:ind w:firstLine="540"/>
        <w:jc w:val="both"/>
      </w:pPr>
      <w:r>
        <w:t>11. Признать утратившими силу:</w:t>
      </w:r>
    </w:p>
    <w:p w:rsidR="00B64680" w:rsidRDefault="00B6468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06.07.2007 N 497/23 "Об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4</w:t>
        </w:r>
      </w:hyperlink>
      <w:r>
        <w:t xml:space="preserve"> постановления Правительства Московской области от 06.08.2007 N 578/28 "О размерах надбавок, доплат компенсационного и стимулирующего характера к заработной плате работников государственных учреждений Московской области";</w:t>
      </w:r>
    </w:p>
    <w:p w:rsidR="00B64680" w:rsidRDefault="00B6468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07.12.2007 N 922/44 "О внесении изменений в Положение 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постановления Правительства Московской области от 29.12.2007 N 1047/48 "О внесении изменений в некоторые постановления Правительства Московской области об оплате труда работников государственных учреждений Московской области";</w:t>
      </w:r>
    </w:p>
    <w:p w:rsidR="00B64680" w:rsidRDefault="00B64680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28.05.2008 N 387/18 "О внесении изменений в Положение 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16.12.2008 N 1117/48 "О внесении изменений в Положение 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1</w:t>
        </w:r>
      </w:hyperlink>
      <w:r>
        <w:t xml:space="preserve"> постановления Правительства Московской области от 23.03.2009 N 224/11 "О внесении изменений в некоторые постановления Правительства Московской области об оплате труда работников государственных учреждений Московской области";</w:t>
      </w:r>
    </w:p>
    <w:p w:rsidR="00B64680" w:rsidRDefault="00B6468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Московской области от 25.03.2010 N 153/9 "О внесении изменений в некоторые постановления Правительства Московской области в сфере оплаты труда";</w:t>
      </w:r>
    </w:p>
    <w:p w:rsidR="00B64680" w:rsidRDefault="00B6468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16.02.2011 N 132/5 "О внесении изменений в постановление Правительства Московской области от 06.07.2007 N 497/23 "Об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26.05.2011 N 484/19 "О внесении изменений в Положение 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01.11.2011 N 1304/45 "О внесении изменений в Положение 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24.01.2012 N 76/54 "О внесении изменений в Положение об оплате труда работников государственных учреждений Московской области сферы культуры";</w:t>
      </w:r>
    </w:p>
    <w:p w:rsidR="00B64680" w:rsidRDefault="00B64680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Московской области от 28.08.2012 N 1045/32 "О внесении изменений в Положение об оплате труда работников государственных учреждений Московской области сферы культуры".</w:t>
      </w:r>
    </w:p>
    <w:p w:rsidR="00B64680" w:rsidRDefault="00B64680">
      <w:pPr>
        <w:pStyle w:val="ConsPlusNormal"/>
        <w:ind w:firstLine="540"/>
        <w:jc w:val="both"/>
      </w:pPr>
      <w:r>
        <w:t xml:space="preserve">12. Настоящее постановление вступает в силу на следующий день после его официального опубликования и распространяется на правоотношения, возникшие с 1 мая 2013 года, за исключением </w:t>
      </w:r>
      <w:hyperlink w:anchor="P16" w:history="1">
        <w:r>
          <w:rPr>
            <w:color w:val="0000FF"/>
          </w:rPr>
          <w:t>пунктов 2</w:t>
        </w:r>
      </w:hyperlink>
      <w:r>
        <w:t>-</w:t>
      </w:r>
      <w:hyperlink w:anchor="P24" w:history="1">
        <w:r>
          <w:rPr>
            <w:color w:val="0000FF"/>
          </w:rPr>
          <w:t>10</w:t>
        </w:r>
      </w:hyperlink>
      <w:r>
        <w:t xml:space="preserve"> настоящего постановления, которые вступают в силу с 1 сентября 2013 года.</w:t>
      </w:r>
    </w:p>
    <w:p w:rsidR="00B64680" w:rsidRDefault="00B64680">
      <w:pPr>
        <w:pStyle w:val="ConsPlusNormal"/>
        <w:ind w:firstLine="540"/>
        <w:jc w:val="both"/>
      </w:pPr>
      <w:r>
        <w:t>13. Опубликовать настоящее постановление в газете "Ежедневные новости. Подмосковье".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Временно исполняющий обязанности</w:t>
      </w:r>
    </w:p>
    <w:p w:rsidR="00B64680" w:rsidRDefault="00B64680">
      <w:pPr>
        <w:pStyle w:val="ConsPlusNormal"/>
        <w:jc w:val="right"/>
      </w:pPr>
      <w:r>
        <w:t>Губернатора Московской области</w:t>
      </w:r>
    </w:p>
    <w:p w:rsidR="00B64680" w:rsidRDefault="00B64680">
      <w:pPr>
        <w:pStyle w:val="ConsPlusNormal"/>
        <w:jc w:val="right"/>
      </w:pPr>
      <w:r>
        <w:t>А.Ю. Воробьев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Утверждено</w:t>
      </w:r>
    </w:p>
    <w:p w:rsidR="00B64680" w:rsidRDefault="00B64680">
      <w:pPr>
        <w:pStyle w:val="ConsPlusNormal"/>
        <w:jc w:val="right"/>
      </w:pPr>
      <w:r>
        <w:t>постановлением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2" w:name="P55"/>
      <w:bookmarkEnd w:id="2"/>
      <w:r>
        <w:t>ПОЛОЖЕНИЕ</w:t>
      </w:r>
    </w:p>
    <w:p w:rsidR="00B64680" w:rsidRDefault="00B64680">
      <w:pPr>
        <w:pStyle w:val="ConsPlusTitle"/>
        <w:jc w:val="center"/>
      </w:pPr>
      <w:r>
        <w:t>ОБ ОПЛАТЕ ТРУДА РАБОТНИКОВ ГОСУДАРСТВЕННЫХ УЧРЕЖДЕНИЙ</w:t>
      </w:r>
    </w:p>
    <w:p w:rsidR="00B64680" w:rsidRDefault="00B64680">
      <w:pPr>
        <w:pStyle w:val="ConsPlusTitle"/>
        <w:jc w:val="center"/>
      </w:pPr>
      <w:r>
        <w:t>МОСКОВСКОЙ ОБЛАСТИ СФЕРЫ КУЛЬТУРЫ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>(в ред. постановлений Правительства МО</w:t>
      </w:r>
    </w:p>
    <w:p w:rsidR="00B64680" w:rsidRDefault="00B64680">
      <w:pPr>
        <w:pStyle w:val="ConsPlusNormal"/>
        <w:jc w:val="center"/>
      </w:pPr>
      <w:r>
        <w:t xml:space="preserve">от 26.05.2014 </w:t>
      </w:r>
      <w:hyperlink r:id="rId25" w:history="1">
        <w:r>
          <w:rPr>
            <w:color w:val="0000FF"/>
          </w:rPr>
          <w:t>N 386/17</w:t>
        </w:r>
      </w:hyperlink>
      <w:r>
        <w:t xml:space="preserve">, от 30.09.2014 </w:t>
      </w:r>
      <w:hyperlink r:id="rId26" w:history="1">
        <w:r>
          <w:rPr>
            <w:color w:val="0000FF"/>
          </w:rPr>
          <w:t>N 819/38</w:t>
        </w:r>
      </w:hyperlink>
      <w:r>
        <w:t>,</w:t>
      </w:r>
    </w:p>
    <w:p w:rsidR="00B64680" w:rsidRDefault="00B64680">
      <w:pPr>
        <w:pStyle w:val="ConsPlusNormal"/>
        <w:jc w:val="center"/>
      </w:pPr>
      <w:r>
        <w:t xml:space="preserve">от 19.03.2015 </w:t>
      </w:r>
      <w:hyperlink r:id="rId27" w:history="1">
        <w:r>
          <w:rPr>
            <w:color w:val="0000FF"/>
          </w:rPr>
          <w:t>N 157/10</w:t>
        </w:r>
      </w:hyperlink>
      <w:r>
        <w:t xml:space="preserve">, от 31.05.2016 </w:t>
      </w:r>
      <w:hyperlink r:id="rId28" w:history="1">
        <w:r>
          <w:rPr>
            <w:color w:val="0000FF"/>
          </w:rPr>
          <w:t>N 411/18</w:t>
        </w:r>
      </w:hyperlink>
      <w:r>
        <w:t xml:space="preserve">, от 29.08.2017 </w:t>
      </w:r>
      <w:hyperlink r:id="rId29" w:history="1">
        <w:r>
          <w:rPr>
            <w:color w:val="0000FF"/>
          </w:rPr>
          <w:t>N 708/31</w:t>
        </w:r>
      </w:hyperlink>
      <w:r>
        <w:t>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 xml:space="preserve">1. Положение об оплате труда работников государственных учреждений Московской области сферы культуры (далее - Положение) определяет размер и условия оплаты труда </w:t>
      </w:r>
      <w:r>
        <w:lastRenderedPageBreak/>
        <w:t>работников государственных учреждений сферы культуры Московской области (далее - учреждения).</w:t>
      </w:r>
    </w:p>
    <w:p w:rsidR="00B64680" w:rsidRDefault="00B64680">
      <w:pPr>
        <w:pStyle w:val="ConsPlusNormal"/>
        <w:ind w:firstLine="540"/>
        <w:jc w:val="both"/>
      </w:pPr>
      <w:r>
        <w:t>2. Размер оплаты труда работников учреждений устанавливается исходя из должностного оклада (тарифной ставки) по занимаемой должности (профессии), компенсационных и стимулирующих выплат.</w:t>
      </w:r>
    </w:p>
    <w:p w:rsidR="00B64680" w:rsidRDefault="00B64680">
      <w:pPr>
        <w:pStyle w:val="ConsPlusNormal"/>
        <w:ind w:firstLine="540"/>
        <w:jc w:val="both"/>
      </w:pPr>
      <w:bookmarkStart w:id="3" w:name="P66"/>
      <w:bookmarkEnd w:id="3"/>
      <w:r>
        <w:t xml:space="preserve">3. Должностные оклады руководителей и художественного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 устанавливаются в соответствии с </w:t>
      </w:r>
      <w:hyperlink w:anchor="P149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артистического персонала государственных учреждений исполнительского искусства Московской области (театров, музыкальных и танцевальных коллективов, концертных организаций, концертных залов, цирков и тому подобных) устанавливаются в соответствии с </w:t>
      </w:r>
      <w:hyperlink w:anchor="P270" w:history="1">
        <w:r>
          <w:rPr>
            <w:color w:val="0000FF"/>
          </w:rPr>
          <w:t>приложением N 2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руководителей и специалистов библиотек, музеев, зоопарков и других государственных учреждений музейного типа Московской области устанавливаются в соответствии с </w:t>
      </w:r>
      <w:hyperlink w:anchor="P470" w:history="1">
        <w:r>
          <w:rPr>
            <w:color w:val="0000FF"/>
          </w:rPr>
          <w:t>приложением N 3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руководителей, художественного персонала, специалистов культурно-досуговых учреждений (дворцов и домов культуры, клубов и научно-методических центров, домов народного творчества, парков культуры и отдыха, городских садов, центров досуга, домов ремесел и других аналогичных учреждений) устанавливаются в соответствии с </w:t>
      </w:r>
      <w:hyperlink w:anchor="P942" w:history="1">
        <w:r>
          <w:rPr>
            <w:color w:val="0000FF"/>
          </w:rPr>
          <w:t>приложением N 4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руководителей, специалистов и служащих прочих государственных учреждений сферы культуры Московской области устанавливаются в соответствии с </w:t>
      </w:r>
      <w:hyperlink w:anchor="P1234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научных сотрудников государственных учреждений культуры и искусства Московской области устанавливаются в соответствии с </w:t>
      </w:r>
      <w:hyperlink w:anchor="P1275" w:history="1">
        <w:r>
          <w:rPr>
            <w:color w:val="0000FF"/>
          </w:rPr>
          <w:t>приложением N 6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общеотраслевых должностей руководителей, специалистов, служащих и общеотраслевых профессий рабочих, занятых в государственных учреждениях культуры и искусства Московской области, устанавливаются в соответствии с </w:t>
      </w:r>
      <w:hyperlink w:anchor="P1302" w:history="1">
        <w:r>
          <w:rPr>
            <w:color w:val="0000FF"/>
          </w:rPr>
          <w:t>приложением N 7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Межразрядные тарифные коэффициенты и тарифные ставки по разрядам тарифной сетки по оплате труда рабочих государственных учреждений Московской области устанавливаются в соответствии с </w:t>
      </w:r>
      <w:hyperlink w:anchor="P1538" w:history="1">
        <w:r>
          <w:rPr>
            <w:color w:val="0000FF"/>
          </w:rPr>
          <w:t>приложением N 8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руководителей, художественного и артистического персонала Государственного бюджетного учреждения культуры Московской области "Московский областной государственный театр балета "Русский балет" устанавливаются в соответствии с </w:t>
      </w:r>
      <w:hyperlink w:anchor="P1594" w:history="1">
        <w:r>
          <w:rPr>
            <w:color w:val="0000FF"/>
          </w:rPr>
          <w:t>приложением N 9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ind w:firstLine="540"/>
        <w:jc w:val="both"/>
      </w:pPr>
      <w:r>
        <w:t xml:space="preserve">4. Тарифные разряды рабочих учреждений устанавливаются с учетом Единого тарифно-квалификационного </w:t>
      </w:r>
      <w:hyperlink r:id="rId30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рабочих.</w:t>
      </w:r>
    </w:p>
    <w:p w:rsidR="00B64680" w:rsidRDefault="00B64680">
      <w:pPr>
        <w:pStyle w:val="ConsPlusNormal"/>
        <w:ind w:firstLine="540"/>
        <w:jc w:val="both"/>
      </w:pPr>
      <w:r>
        <w:t>5. Руководитель учреждения вправе устанавливать высококвалифицированным рабочим, занятым на важных и ответственных работах, оплату труда исходя из 9-10 разрядов, а занятым на особо важных и особо ответственных работах, - исходя из 11-12 разрядов тарифной сетки по оплате труда рабочих.</w:t>
      </w:r>
    </w:p>
    <w:p w:rsidR="00B64680" w:rsidRDefault="00B64680">
      <w:pPr>
        <w:pStyle w:val="ConsPlusNormal"/>
        <w:ind w:firstLine="540"/>
        <w:jc w:val="both"/>
      </w:pPr>
      <w:r>
        <w:t>Перечень высококвалифицированных рабочих, занятых на важных (особо важных) и ответственных (особо ответственных) работах в учреждениях, устанавливается Министерством культуры Московской области по согласованию с Министерством социального развития Московской области.</w:t>
      </w:r>
    </w:p>
    <w:p w:rsidR="00B64680" w:rsidRDefault="00B6468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 от 31.05.2016 N 411/18)</w:t>
      </w:r>
    </w:p>
    <w:p w:rsidR="00B64680" w:rsidRDefault="00B64680">
      <w:pPr>
        <w:pStyle w:val="ConsPlusNormal"/>
        <w:ind w:firstLine="540"/>
        <w:jc w:val="both"/>
      </w:pPr>
      <w:r>
        <w:t>6. Размеры должностных окладов работников устанавливаются руководителем учреждения в пределах минимального и максимального значения окладов в соответствии с системой оплаты труда, установленной в учреждении, с учетом мнения представительного органа работников.</w:t>
      </w:r>
    </w:p>
    <w:p w:rsidR="00B64680" w:rsidRDefault="00B64680">
      <w:pPr>
        <w:pStyle w:val="ConsPlusNormal"/>
        <w:ind w:firstLine="540"/>
        <w:jc w:val="both"/>
      </w:pPr>
      <w:r>
        <w:t xml:space="preserve">7. Размеры должностных окладов руководителей филиалов учреждений, заместителей руководителей учреждений, главных бухгалтеров учреждений, руководителей по </w:t>
      </w:r>
      <w:r>
        <w:lastRenderedPageBreak/>
        <w:t>общеотраслевым должностям устанавливаются на 10-20 процентов ниже должностного оклада соответствующего руководителя учреждения, а заместителей руководителя отдела - на 10-20 процентов ниже должностного оклада соответствующего руководителя отдела.</w:t>
      </w:r>
    </w:p>
    <w:p w:rsidR="00B64680" w:rsidRDefault="00B64680">
      <w:pPr>
        <w:pStyle w:val="ConsPlusNormal"/>
        <w:ind w:firstLine="540"/>
        <w:jc w:val="both"/>
      </w:pPr>
      <w:r>
        <w:t>8. Показатели и порядок отнесения учреждений к группам по оплате труда руководителей утверждаются Комитетом по труду и занятости населения Московской области по представлению Министерства культуры Московской области.</w:t>
      </w:r>
    </w:p>
    <w:p w:rsidR="00B64680" w:rsidRDefault="00B64680">
      <w:pPr>
        <w:pStyle w:val="ConsPlusNormal"/>
        <w:ind w:firstLine="540"/>
        <w:jc w:val="both"/>
      </w:pPr>
      <w:bookmarkStart w:id="4" w:name="P82"/>
      <w:bookmarkEnd w:id="4"/>
      <w:r>
        <w:t>9. Должностные оклады (тарифные ставки) повышаются:</w:t>
      </w:r>
    </w:p>
    <w:p w:rsidR="00B64680" w:rsidRDefault="00B64680">
      <w:pPr>
        <w:pStyle w:val="ConsPlusNormal"/>
        <w:ind w:firstLine="540"/>
        <w:jc w:val="both"/>
      </w:pPr>
      <w:r>
        <w:t>за ученую степень доктора наук (соответствующую профилю выполняемой работы) - на 20 процентов;</w:t>
      </w:r>
    </w:p>
    <w:p w:rsidR="00B64680" w:rsidRDefault="00B64680">
      <w:pPr>
        <w:pStyle w:val="ConsPlusNormal"/>
        <w:ind w:firstLine="540"/>
        <w:jc w:val="both"/>
      </w:pPr>
      <w:r>
        <w:t>за ученую степень кандидата наук (соответствующую профилю выполняемой работы) - на 10 процентов;</w:t>
      </w:r>
    </w:p>
    <w:p w:rsidR="00B64680" w:rsidRDefault="00B64680">
      <w:pPr>
        <w:pStyle w:val="ConsPlusNormal"/>
        <w:ind w:firstLine="540"/>
        <w:jc w:val="both"/>
      </w:pPr>
      <w:r>
        <w:t>за почетные звания СССР, союзных республик, входивших в состав СССР; Российской Федерации и стран СНГ, Московской области: "Народный" - на 30 процентов, "Заслуженный" - на 20 процентов;</w:t>
      </w:r>
    </w:p>
    <w:p w:rsidR="00B64680" w:rsidRDefault="00B64680">
      <w:pPr>
        <w:pStyle w:val="ConsPlusNormal"/>
        <w:ind w:firstLine="540"/>
        <w:jc w:val="both"/>
      </w:pPr>
      <w:r>
        <w:t>работникам учреждений культуры, отнесенным к особо ценным объектам культурного наследия народов Российской Федерации, - на 50 процентов;</w:t>
      </w:r>
    </w:p>
    <w:p w:rsidR="00B64680" w:rsidRDefault="00B64680">
      <w:pPr>
        <w:pStyle w:val="ConsPlusNormal"/>
        <w:ind w:firstLine="540"/>
        <w:jc w:val="both"/>
      </w:pPr>
      <w:r>
        <w:t>руководителям и специалистам, работающим в сельской местности, - на 25 процентов.</w:t>
      </w:r>
    </w:p>
    <w:p w:rsidR="00B64680" w:rsidRDefault="00B64680">
      <w:pPr>
        <w:pStyle w:val="ConsPlusNormal"/>
        <w:ind w:firstLine="540"/>
        <w:jc w:val="both"/>
      </w:pPr>
      <w:r>
        <w:t>В случае когда работникам учреждений предусматривается повышение окладов (тарифных ставок) по двум и более основаниям, абсолютный размер каждого повышения устанавливается в процентах, исчисленных от должностных окладов (тарифных ставок) без учета повышения по другим основаниям.</w:t>
      </w:r>
    </w:p>
    <w:p w:rsidR="00B64680" w:rsidRDefault="00B64680">
      <w:pPr>
        <w:pStyle w:val="ConsPlusNormal"/>
        <w:ind w:firstLine="540"/>
        <w:jc w:val="both"/>
      </w:pPr>
      <w:r>
        <w:t>При наличии у работника нескольких почетных званий и ученых степеней увеличение должностного оклада (тарифной ставки) производится только по одному основанию.</w:t>
      </w:r>
    </w:p>
    <w:p w:rsidR="00B64680" w:rsidRDefault="00B64680">
      <w:pPr>
        <w:pStyle w:val="ConsPlusNormal"/>
        <w:ind w:firstLine="540"/>
        <w:jc w:val="both"/>
      </w:pPr>
      <w:r>
        <w:t>Размеры других выплат работникам учреждений, устанавливаемые в процентах к должностным окладам (тарифным ставкам), определяются исходя из суммы должностного оклада (тарифной ставки) и повышений, предусмотренных настоящим пунктом.</w:t>
      </w:r>
    </w:p>
    <w:p w:rsidR="00B64680" w:rsidRDefault="00B64680">
      <w:pPr>
        <w:pStyle w:val="ConsPlusNormal"/>
        <w:ind w:firstLine="540"/>
        <w:jc w:val="both"/>
      </w:pPr>
      <w:r>
        <w:t>10. Изменение размеров должностных окладов (тарифных ставок) производится на основании приказа руководителя учреждения со дня наступления обстоятельств, являющихся основанием для изменения должностного оклада (тарифной ставки).</w:t>
      </w:r>
    </w:p>
    <w:p w:rsidR="00B64680" w:rsidRDefault="00B64680">
      <w:pPr>
        <w:pStyle w:val="ConsPlusNormal"/>
        <w:ind w:firstLine="540"/>
        <w:jc w:val="both"/>
      </w:pPr>
      <w:r>
        <w:t>11. Доплата работникам, занятым на работах с вредными условиями труда, устанавливается в размере от 4 процентов до 12 процентов от должностного оклада (тарифной ставки); доплата за работу в ночное время производится в размере 35 процентов часовой тарифной ставки (оклада) за каждый час работы в ночное время.</w:t>
      </w:r>
    </w:p>
    <w:p w:rsidR="00B64680" w:rsidRDefault="00B6468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МО от 30.09.2014 N 819/38)</w:t>
      </w:r>
    </w:p>
    <w:p w:rsidR="00B64680" w:rsidRDefault="00B64680">
      <w:pPr>
        <w:pStyle w:val="ConsPlusNormal"/>
        <w:ind w:firstLine="540"/>
        <w:jc w:val="both"/>
      </w:pPr>
      <w:r>
        <w:t>Надбавка за работу в учреждениях, расположенных на территории города Москвы, устанавливается в размере 30 процентов должностного оклада (тарифной ставки).</w:t>
      </w:r>
    </w:p>
    <w:p w:rsidR="00B64680" w:rsidRDefault="00B64680">
      <w:pPr>
        <w:pStyle w:val="ConsPlusNormal"/>
        <w:ind w:firstLine="540"/>
        <w:jc w:val="both"/>
      </w:pPr>
      <w:r>
        <w:t>Доплата работникам государственного автономного учреждения культуры Московской области "Московская областная государственная научная библиотека им. Н.К. Крупской" и государственного бюджетного учреждения культуры "Московская областная государственная детская библиотека", имеющих статус центральных государственных библиотек Московской области, устанавливается в размере 30 процентов должностного оклада (тарифной ставки).</w:t>
      </w:r>
    </w:p>
    <w:p w:rsidR="00B64680" w:rsidRDefault="00B6468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 от 19.03.2015 N 157/10)</w:t>
      </w:r>
    </w:p>
    <w:p w:rsidR="00B64680" w:rsidRDefault="00B64680">
      <w:pPr>
        <w:pStyle w:val="ConsPlusNormal"/>
        <w:ind w:firstLine="540"/>
        <w:jc w:val="both"/>
      </w:pPr>
      <w:r>
        <w:t>Доплата к заработной плате работникам культурно-досуговых учреждений, осуществляющим работу с детьми-инвалидами и детьми с ограниченными физическими возможностями, являющимися стипендиатами именной стипендии Губернатора Московской области, устанавливается в размере 4000 (Четыре тысячи) рублей в месяц.</w:t>
      </w:r>
    </w:p>
    <w:p w:rsidR="00B64680" w:rsidRDefault="00B64680">
      <w:pPr>
        <w:pStyle w:val="ConsPlusNormal"/>
        <w:ind w:firstLine="540"/>
        <w:jc w:val="both"/>
      </w:pPr>
      <w:r>
        <w:t xml:space="preserve">Доплата работникам учреждений, предоставляющих услуги и выполняющих работы в сфере культуры на территории Московской области, устанавливается в размере 30 процентов должностного оклада (тарифной ставки); доплата работникам учреждений, предоставляющих услуги и выполняющих работы в сфере культуры на территории Московской области, находящихся в сельской местности, устанавливается в размере 42 процентов должностного оклада (тарифной ставки). Доплата устанавливается в процентах от должностного оклада (тарифной ставки) без учета повышений, предусмотренных </w:t>
      </w:r>
      <w:hyperlink w:anchor="P82" w:history="1">
        <w:r>
          <w:rPr>
            <w:color w:val="0000FF"/>
          </w:rPr>
          <w:t>пунктом 9</w:t>
        </w:r>
      </w:hyperlink>
      <w:r>
        <w:t xml:space="preserve"> настоящего Положения.</w:t>
      </w:r>
    </w:p>
    <w:p w:rsidR="00B64680" w:rsidRDefault="00B6468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 от 29.08.2017 N 708/31)</w:t>
      </w:r>
    </w:p>
    <w:p w:rsidR="00B64680" w:rsidRDefault="00B64680">
      <w:pPr>
        <w:pStyle w:val="ConsPlusNormal"/>
        <w:ind w:firstLine="540"/>
        <w:jc w:val="both"/>
      </w:pPr>
      <w:r>
        <w:lastRenderedPageBreak/>
        <w:t xml:space="preserve">12. Надбавки за продолжительность работы в учреждениях сферы культуры или на должностях, указанных в </w:t>
      </w:r>
      <w:hyperlink w:anchor="P149" w:history="1">
        <w:r>
          <w:rPr>
            <w:color w:val="0000FF"/>
          </w:rPr>
          <w:t>приложениях N 1</w:t>
        </w:r>
      </w:hyperlink>
      <w:r>
        <w:t>-</w:t>
      </w:r>
      <w:hyperlink w:anchor="P1275" w:history="1">
        <w:r>
          <w:rPr>
            <w:color w:val="0000FF"/>
          </w:rPr>
          <w:t>6</w:t>
        </w:r>
      </w:hyperlink>
      <w:r>
        <w:t xml:space="preserve">, </w:t>
      </w:r>
      <w:hyperlink w:anchor="P1594" w:history="1">
        <w:r>
          <w:rPr>
            <w:color w:val="0000FF"/>
          </w:rPr>
          <w:t>9</w:t>
        </w:r>
      </w:hyperlink>
      <w:r>
        <w:t xml:space="preserve"> Положения, устанавливаются в следующих размерах в процентах к должностным окладам (тарифным ставкам):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Cell"/>
        <w:jc w:val="both"/>
      </w:pPr>
      <w:r>
        <w:t xml:space="preserve">    работникам учреждений, работающим в сельской местности:</w:t>
      </w:r>
    </w:p>
    <w:p w:rsidR="00B64680" w:rsidRDefault="00B64680">
      <w:pPr>
        <w:pStyle w:val="ConsPlusCell"/>
        <w:jc w:val="both"/>
      </w:pPr>
      <w:r>
        <w:t xml:space="preserve">    от 1 года до 5 лет             - 25 процентов</w:t>
      </w:r>
    </w:p>
    <w:p w:rsidR="00B64680" w:rsidRDefault="00B64680">
      <w:pPr>
        <w:pStyle w:val="ConsPlusCell"/>
        <w:jc w:val="both"/>
      </w:pPr>
      <w:r>
        <w:t xml:space="preserve">    свыше 5 лет                    - 30 процентов</w:t>
      </w:r>
    </w:p>
    <w:p w:rsidR="00B64680" w:rsidRDefault="00B64680">
      <w:pPr>
        <w:pStyle w:val="ConsPlusCell"/>
        <w:jc w:val="both"/>
      </w:pPr>
    </w:p>
    <w:p w:rsidR="00B64680" w:rsidRDefault="00B64680">
      <w:pPr>
        <w:pStyle w:val="ConsPlusCell"/>
        <w:jc w:val="both"/>
      </w:pPr>
      <w:r>
        <w:t xml:space="preserve">    работникам других учреждений:</w:t>
      </w:r>
    </w:p>
    <w:p w:rsidR="00B64680" w:rsidRDefault="00B64680">
      <w:pPr>
        <w:pStyle w:val="ConsPlusCell"/>
        <w:jc w:val="both"/>
      </w:pPr>
      <w:r>
        <w:t xml:space="preserve">    от 1 года до 5 лет             - 10 процентов</w:t>
      </w:r>
    </w:p>
    <w:p w:rsidR="00B64680" w:rsidRDefault="00B64680">
      <w:pPr>
        <w:pStyle w:val="ConsPlusCell"/>
        <w:jc w:val="both"/>
      </w:pPr>
      <w:r>
        <w:t xml:space="preserve">    от 5 лет до 10 лет             - 15 процентов</w:t>
      </w:r>
    </w:p>
    <w:p w:rsidR="00B64680" w:rsidRDefault="00B64680">
      <w:pPr>
        <w:pStyle w:val="ConsPlusCell"/>
        <w:jc w:val="both"/>
      </w:pPr>
      <w:r>
        <w:t xml:space="preserve">    от 10 лет до 25 лет            - 25 процентов</w:t>
      </w:r>
    </w:p>
    <w:p w:rsidR="00B64680" w:rsidRDefault="00B64680">
      <w:pPr>
        <w:pStyle w:val="ConsPlusCell"/>
        <w:jc w:val="both"/>
      </w:pPr>
      <w:r>
        <w:t xml:space="preserve">    свыше 25 лет                   - 30 процентов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 xml:space="preserve">13. Должностные оклады (тарифные ставки) работников учреждений, не предусмотренные </w:t>
      </w:r>
      <w:hyperlink w:anchor="P66" w:history="1">
        <w:r>
          <w:rPr>
            <w:color w:val="0000FF"/>
          </w:rPr>
          <w:t>пунктом 3</w:t>
        </w:r>
      </w:hyperlink>
      <w:r>
        <w:t xml:space="preserve"> настоящего Положения, устанавливаются в порядке и размере, предусмотренных для государственных учреждений Московской области с соответствующими видами экономической деятельности.</w:t>
      </w:r>
    </w:p>
    <w:p w:rsidR="00B64680" w:rsidRDefault="00B64680">
      <w:pPr>
        <w:pStyle w:val="ConsPlusNormal"/>
        <w:ind w:firstLine="540"/>
        <w:jc w:val="both"/>
      </w:pPr>
      <w:r>
        <w:t>14. При планировании фонда оплаты труда предусматриваются бюджетные ассигнования на выплаты стимулирующего характера в размере от 1 до 10 процентов фонда оплаты труда, исчисленного на 1 января планируемого года.</w:t>
      </w:r>
    </w:p>
    <w:p w:rsidR="00B64680" w:rsidRDefault="00B64680">
      <w:pPr>
        <w:pStyle w:val="ConsPlusNormal"/>
        <w:ind w:firstLine="540"/>
        <w:jc w:val="both"/>
      </w:pPr>
      <w:r>
        <w:t>15. Учреждения определяют размеры и порядок выплат стимулирующего характера в пределах соответствующих бюджетных ассигнований.</w:t>
      </w:r>
    </w:p>
    <w:p w:rsidR="00B64680" w:rsidRDefault="00B64680">
      <w:pPr>
        <w:pStyle w:val="ConsPlusNormal"/>
        <w:ind w:firstLine="540"/>
        <w:jc w:val="both"/>
      </w:pPr>
      <w:r>
        <w:t>Выплаты стимулирующего характера, в том числе премиальные выплаты, работникам учреждений производятся с учетом:</w:t>
      </w:r>
    </w:p>
    <w:p w:rsidR="00B64680" w:rsidRDefault="00B64680">
      <w:pPr>
        <w:pStyle w:val="ConsPlusNormal"/>
        <w:ind w:firstLine="540"/>
        <w:jc w:val="both"/>
      </w:pPr>
      <w:r>
        <w:t>показателей результатов труда, утверждаемых локальными нормативными актами учреждения;</w:t>
      </w:r>
    </w:p>
    <w:p w:rsidR="00B64680" w:rsidRDefault="00B64680">
      <w:pPr>
        <w:pStyle w:val="ConsPlusNormal"/>
        <w:ind w:firstLine="540"/>
        <w:jc w:val="both"/>
      </w:pPr>
      <w:r>
        <w:t>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:rsidR="00B64680" w:rsidRDefault="00B64680">
      <w:pPr>
        <w:pStyle w:val="ConsPlusNormal"/>
        <w:ind w:firstLine="540"/>
        <w:jc w:val="both"/>
      </w:pPr>
      <w:r>
        <w:t>мнения представительного органа работников учреждения.</w:t>
      </w:r>
    </w:p>
    <w:p w:rsidR="00B64680" w:rsidRDefault="00B64680">
      <w:pPr>
        <w:pStyle w:val="ConsPlusNormal"/>
        <w:ind w:firstLine="540"/>
        <w:jc w:val="both"/>
      </w:pPr>
      <w:r>
        <w:t>Предусматриваются следующие виды выплат стимулирующего характера:</w:t>
      </w:r>
    </w:p>
    <w:p w:rsidR="00B64680" w:rsidRDefault="00B64680">
      <w:pPr>
        <w:pStyle w:val="ConsPlusNormal"/>
        <w:ind w:firstLine="540"/>
        <w:jc w:val="both"/>
      </w:pPr>
      <w:r>
        <w:t>за интенсивность и высокие результаты работы;</w:t>
      </w:r>
    </w:p>
    <w:p w:rsidR="00B64680" w:rsidRDefault="00B64680">
      <w:pPr>
        <w:pStyle w:val="ConsPlusNormal"/>
        <w:ind w:firstLine="540"/>
        <w:jc w:val="both"/>
      </w:pPr>
      <w:r>
        <w:t>за качество выполняемых работ;</w:t>
      </w:r>
    </w:p>
    <w:p w:rsidR="00B64680" w:rsidRDefault="00B64680">
      <w:pPr>
        <w:pStyle w:val="ConsPlusNormal"/>
        <w:ind w:firstLine="540"/>
        <w:jc w:val="both"/>
      </w:pPr>
      <w:r>
        <w:t>премиальные выплаты по итогам работы.</w:t>
      </w:r>
    </w:p>
    <w:p w:rsidR="00B64680" w:rsidRDefault="00B64680">
      <w:pPr>
        <w:pStyle w:val="ConsPlusNormal"/>
        <w:ind w:firstLine="540"/>
        <w:jc w:val="both"/>
      </w:pPr>
      <w:r>
        <w:t>Руководитель учреждения в пределах экономии средств фонда оплаты труда вправе осуществлять выплаты стимулирующего характера работникам учреждения.</w:t>
      </w:r>
    </w:p>
    <w:p w:rsidR="00B64680" w:rsidRDefault="00B64680">
      <w:pPr>
        <w:pStyle w:val="ConsPlusNormal"/>
        <w:ind w:firstLine="540"/>
        <w:jc w:val="both"/>
      </w:pPr>
      <w:r>
        <w:t>16. Порядок установления стимулирующих выплат руководителю учреждения, в том числе показатели и критерии оценки деятельности руководителя учреждения, определяется Министерством культуры Московской области.</w:t>
      </w:r>
    </w:p>
    <w:p w:rsidR="00B64680" w:rsidRDefault="00B64680">
      <w:pPr>
        <w:pStyle w:val="ConsPlusNormal"/>
        <w:jc w:val="both"/>
      </w:pPr>
      <w:r>
        <w:t xml:space="preserve">(п. 16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 от 26.05.2014 N 386/17)</w:t>
      </w:r>
    </w:p>
    <w:p w:rsidR="00B64680" w:rsidRDefault="00B64680">
      <w:pPr>
        <w:pStyle w:val="ConsPlusNormal"/>
        <w:ind w:firstLine="540"/>
        <w:jc w:val="both"/>
      </w:pPr>
      <w:r>
        <w:t>17. Размер ежемесячных выплат стимулирующего характера за счет бюджетных средств устанавливается в размере до 1,5-кратного размера должностного оклада (тарифной ставки).</w:t>
      </w:r>
    </w:p>
    <w:p w:rsidR="00B64680" w:rsidRDefault="00B64680">
      <w:pPr>
        <w:pStyle w:val="ConsPlusNormal"/>
        <w:ind w:firstLine="540"/>
        <w:jc w:val="both"/>
      </w:pPr>
      <w:r>
        <w:t>18. Учреждения самостоятельно определяют порядок и размер выплат стимулирующего характера работникам за счет средств, полученных от приносящей доход деятельности, с учетом показателей результатов труда, утвержденных локальными нормативными актами учреждений с учетом мнения представительного органа работников.</w:t>
      </w:r>
    </w:p>
    <w:p w:rsidR="00B64680" w:rsidRDefault="00B64680">
      <w:pPr>
        <w:pStyle w:val="ConsPlusNormal"/>
        <w:ind w:firstLine="540"/>
        <w:jc w:val="both"/>
      </w:pPr>
      <w:r>
        <w:t>Размер выплат стимулирующего характера руководителю за счет средств, полученных от приносящей доход деятельности, устанавливается работодателем.</w:t>
      </w:r>
    </w:p>
    <w:p w:rsidR="00B64680" w:rsidRDefault="00B64680">
      <w:pPr>
        <w:pStyle w:val="ConsPlusNormal"/>
        <w:ind w:firstLine="540"/>
        <w:jc w:val="both"/>
      </w:pPr>
      <w:r>
        <w:t>19.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от 1 до 6.</w:t>
      </w:r>
    </w:p>
    <w:p w:rsidR="00B64680" w:rsidRDefault="00B64680">
      <w:pPr>
        <w:pStyle w:val="ConsPlusNormal"/>
        <w:ind w:firstLine="540"/>
        <w:jc w:val="both"/>
      </w:pPr>
      <w:r>
        <w:t xml:space="preserve">Предельный уровень соотношения среднемесячной заработной платы заместителей руководителя учреждения и главного бухгалтера учреждения и среднемесячной заработной платы работников этого учреждения (без учета заработной платы руководителя, заместителей </w:t>
      </w:r>
      <w:r>
        <w:lastRenderedPageBreak/>
        <w:t>руководителя, главного бухгалтера этого учреждения) за отчетный год устанавливается в кратности от 1 до 4.</w:t>
      </w:r>
    </w:p>
    <w:p w:rsidR="00B64680" w:rsidRDefault="00B64680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 от 29.08.2017 N 708/31)</w:t>
      </w:r>
    </w:p>
    <w:p w:rsidR="00B64680" w:rsidRDefault="00B64680">
      <w:pPr>
        <w:pStyle w:val="ConsPlusNormal"/>
        <w:ind w:firstLine="540"/>
        <w:jc w:val="both"/>
      </w:pPr>
      <w:r>
        <w:t>20. Министерство культуры Московской области заключает трудовой договор (дополнительное соглашение к трудовому договору) с руководителем учреждения, предусматривающий конкретизацию показателей и критериев оценки эффективности деятельности руководителя учреждения, размеров и условий назначения ему выплат стимулирующего характера, обеспечивающих введение эффективного контракта.</w:t>
      </w:r>
    </w:p>
    <w:p w:rsidR="00B64680" w:rsidRDefault="00B64680">
      <w:pPr>
        <w:pStyle w:val="ConsPlusNormal"/>
        <w:jc w:val="both"/>
      </w:pPr>
      <w:r>
        <w:t xml:space="preserve">(п. 20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26.05.2014 N 386/17)</w:t>
      </w:r>
    </w:p>
    <w:p w:rsidR="00B64680" w:rsidRDefault="00B64680">
      <w:pPr>
        <w:pStyle w:val="ConsPlusNormal"/>
        <w:ind w:firstLine="540"/>
        <w:jc w:val="both"/>
      </w:pPr>
      <w:r>
        <w:t>21. Руководитель учреждения заключает трудовой договор (дополнительное соглашение к трудовому договору) с работниками учреждения, предусматривающий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контракта.</w:t>
      </w:r>
    </w:p>
    <w:p w:rsidR="00B64680" w:rsidRDefault="00B64680">
      <w:pPr>
        <w:pStyle w:val="ConsPlusNormal"/>
        <w:jc w:val="both"/>
      </w:pPr>
      <w:r>
        <w:t xml:space="preserve">(п. 21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26.05.2014 N 386/17)</w:t>
      </w:r>
    </w:p>
    <w:p w:rsidR="00B64680" w:rsidRDefault="00B64680">
      <w:pPr>
        <w:pStyle w:val="ConsPlusNormal"/>
        <w:ind w:firstLine="540"/>
        <w:jc w:val="both"/>
      </w:pPr>
      <w:r>
        <w:t>22. Разъяснения по применению настоящего Положения возлагаются на Министерство культуры Московской области и Министерство социального развития Московской области.</w:t>
      </w:r>
    </w:p>
    <w:p w:rsidR="00B64680" w:rsidRDefault="00B64680">
      <w:pPr>
        <w:pStyle w:val="ConsPlusNormal"/>
        <w:jc w:val="both"/>
      </w:pPr>
      <w:r>
        <w:t xml:space="preserve">(п. 22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МО от 26.05.2014 N 386/17;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 от 31.05.2016 N 411/18)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sectPr w:rsidR="00B64680" w:rsidSect="00BF0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680" w:rsidRDefault="00B64680">
      <w:pPr>
        <w:pStyle w:val="ConsPlusNormal"/>
        <w:jc w:val="right"/>
        <w:outlineLvl w:val="1"/>
      </w:pPr>
      <w:r>
        <w:lastRenderedPageBreak/>
        <w:t>Приложение N 1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5" w:name="P149"/>
      <w:bookmarkEnd w:id="5"/>
      <w:r>
        <w:t>ДОЛЖНОСТНЫЕ ОКЛАДЫ</w:t>
      </w:r>
    </w:p>
    <w:p w:rsidR="00B64680" w:rsidRDefault="00B64680">
      <w:pPr>
        <w:pStyle w:val="ConsPlusNormal"/>
        <w:jc w:val="center"/>
      </w:pPr>
      <w:r>
        <w:t>РУКОВОДИТЕЛЕЙ И ХУДОЖЕСТВЕННОГО ПЕРСОНАЛА ГОСУДАРСТВЕННЫХ</w:t>
      </w:r>
    </w:p>
    <w:p w:rsidR="00B64680" w:rsidRDefault="00B64680">
      <w:pPr>
        <w:pStyle w:val="ConsPlusNormal"/>
        <w:jc w:val="center"/>
      </w:pPr>
      <w:r>
        <w:t>УЧРЕЖДЕНИЙ ИСПОЛНИТЕЛЬСКОГО ИСКУССТВА МОСКОВСКОЙ ОБЛАСТИ</w:t>
      </w:r>
    </w:p>
    <w:p w:rsidR="00B64680" w:rsidRDefault="00B64680">
      <w:pPr>
        <w:pStyle w:val="ConsPlusNormal"/>
        <w:jc w:val="center"/>
      </w:pPr>
      <w:r>
        <w:t>(ТЕАТРОВ, МУЗЫКАЛЬНЫХ И ТАНЦЕВАЛЬНЫХ КОЛЛЕКТИВОВ, КОНЦЕРТНЫХ</w:t>
      </w:r>
    </w:p>
    <w:p w:rsidR="00B64680" w:rsidRDefault="00B64680">
      <w:pPr>
        <w:pStyle w:val="ConsPlusNormal"/>
        <w:jc w:val="center"/>
      </w:pPr>
      <w:r>
        <w:t>ОРГАНИЗАЦИЙ, КОНЦЕРТНЫХ ЗАЛОВ, ЦИРКОВ И ТОМУ ПОДОБНЫХ)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1980"/>
        <w:gridCol w:w="2145"/>
        <w:gridCol w:w="1980"/>
      </w:tblGrid>
      <w:tr w:rsidR="00B64680">
        <w:tc>
          <w:tcPr>
            <w:tcW w:w="6105" w:type="dxa"/>
            <w:vMerge w:val="restart"/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105" w:type="dxa"/>
            <w:gridSpan w:val="3"/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6105" w:type="dxa"/>
            <w:vMerge/>
          </w:tcPr>
          <w:p w:rsidR="00B64680" w:rsidRDefault="00B64680"/>
        </w:tc>
        <w:tc>
          <w:tcPr>
            <w:tcW w:w="1980" w:type="dxa"/>
          </w:tcPr>
          <w:p w:rsidR="00B64680" w:rsidRDefault="00B64680">
            <w:pPr>
              <w:pStyle w:val="ConsPlusNormal"/>
              <w:jc w:val="center"/>
            </w:pPr>
            <w:r>
              <w:t>ведущие учреждения, коллективы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  <w:jc w:val="center"/>
            </w:pPr>
            <w:r>
              <w:t>II</w:t>
            </w:r>
          </w:p>
        </w:tc>
      </w:tr>
      <w:tr w:rsidR="00B64680">
        <w:tc>
          <w:tcPr>
            <w:tcW w:w="12210" w:type="dxa"/>
            <w:gridSpan w:val="4"/>
          </w:tcPr>
          <w:p w:rsidR="00B64680" w:rsidRDefault="00B64680">
            <w:pPr>
              <w:pStyle w:val="ConsPlusNormal"/>
              <w:outlineLvl w:val="2"/>
            </w:pPr>
            <w:r>
              <w:t>Руководители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Генеральный директор, директор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21435-23580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19930-22370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18475-21685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17420-19160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Заведующие другими структурными подразделениями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Заведующие костюмерными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Заведующие билетными кассами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Администраторы (в том числе старшие)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</w:tr>
      <w:tr w:rsidR="00B64680">
        <w:tc>
          <w:tcPr>
            <w:tcW w:w="12210" w:type="dxa"/>
            <w:gridSpan w:val="4"/>
          </w:tcPr>
          <w:p w:rsidR="00B64680" w:rsidRDefault="00B64680">
            <w:pPr>
              <w:pStyle w:val="ConsPlusNormal"/>
              <w:outlineLvl w:val="2"/>
            </w:pPr>
            <w:r>
              <w:lastRenderedPageBreak/>
              <w:t>Художественный персонал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30140-33150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23580-25935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Главные: режиссер, дирижер, балетмейстер, художник, хормейстер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23580-25935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21930-24115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Балетмейстер-постановщик, режиссер-постановщик, художник-постановщик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17420-22335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17420-22335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17420-22335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Дирижеры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17420-22335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17420-22335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17420-22335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Балетмейстеры, хормейстеры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12695-17995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12695-17995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12695-17995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Художники всех специальностей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12695-20635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12695-20635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12695-20635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Концертмейстеры по классу вокала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13915-19165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13915-19165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13915-19165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Репетиторы по вокалу, балету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11550-16805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11550-16805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11550-16805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Репетитор по технике речи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10535-13970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10535-13970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10535-13970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Заведующие художественно-постановочной частью театра, концертного зала, художественного коллектива, цирка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16365-19165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Руководитель литературно-драматургической части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16365-20635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Заведующий музыкальной частью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Помощник главного режиссера (художественного руководителя), заведующий труппой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Режиссер, звукорежиссер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11550-16805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11550-16805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11550-16805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lastRenderedPageBreak/>
              <w:t>Звукооператор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9555-11585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Суфлер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9305-10235</w:t>
            </w:r>
          </w:p>
        </w:tc>
      </w:tr>
      <w:tr w:rsidR="00B64680">
        <w:tc>
          <w:tcPr>
            <w:tcW w:w="12210" w:type="dxa"/>
            <w:gridSpan w:val="4"/>
          </w:tcPr>
          <w:p w:rsidR="00B64680" w:rsidRDefault="00B64680">
            <w:pPr>
              <w:pStyle w:val="ConsPlusNormal"/>
              <w:outlineLvl w:val="2"/>
            </w:pPr>
            <w:r>
              <w:t>Служащие</w:t>
            </w:r>
          </w:p>
        </w:tc>
      </w:tr>
      <w:tr w:rsidR="00B64680">
        <w:tc>
          <w:tcPr>
            <w:tcW w:w="6105" w:type="dxa"/>
          </w:tcPr>
          <w:p w:rsidR="00B64680" w:rsidRDefault="00B64680">
            <w:pPr>
              <w:pStyle w:val="ConsPlusNormal"/>
            </w:pPr>
            <w:r>
              <w:t>Контролеры билетов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2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6" w:name="P270"/>
      <w:bookmarkEnd w:id="6"/>
      <w:r>
        <w:t>ДОЛЖНОСТНЫЕ ОКЛАДЫ</w:t>
      </w:r>
    </w:p>
    <w:p w:rsidR="00B64680" w:rsidRDefault="00B64680">
      <w:pPr>
        <w:pStyle w:val="ConsPlusNormal"/>
        <w:jc w:val="center"/>
      </w:pPr>
      <w:r>
        <w:t>АРТИСТИЧЕСКОГО ПЕРСОНАЛА ГОСУДАРСТВЕННЫХ УЧРЕЖДЕНИЙ</w:t>
      </w:r>
    </w:p>
    <w:p w:rsidR="00B64680" w:rsidRDefault="00B64680">
      <w:pPr>
        <w:pStyle w:val="ConsPlusNormal"/>
        <w:jc w:val="center"/>
      </w:pPr>
      <w:r>
        <w:t>ИСПОЛНИТЕЛЬСКОГО ИСКУССТВА МОСКОВСКОЙ ОБЛАСТИ (ТЕАТРОВ,</w:t>
      </w:r>
    </w:p>
    <w:p w:rsidR="00B64680" w:rsidRDefault="00B64680">
      <w:pPr>
        <w:pStyle w:val="ConsPlusNormal"/>
        <w:jc w:val="center"/>
      </w:pPr>
      <w:r>
        <w:t>МУЗЫКАЛЬНЫХ И ТАНЦЕВАЛЬНЫХ КОЛЛЕКТИВОВ, КОНЦЕРТНЫХ</w:t>
      </w:r>
    </w:p>
    <w:p w:rsidR="00B64680" w:rsidRDefault="00B64680">
      <w:pPr>
        <w:pStyle w:val="ConsPlusNormal"/>
        <w:jc w:val="center"/>
      </w:pPr>
      <w:r>
        <w:t>ОРГАНИЗАЦИЙ, КОНЦЕРТНЫХ ЗАЛОВ, ЦИРКОВ И ТОМУ ПОДОБНЫХ)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0"/>
        <w:gridCol w:w="2145"/>
        <w:gridCol w:w="2145"/>
      </w:tblGrid>
      <w:tr w:rsidR="00B64680">
        <w:tc>
          <w:tcPr>
            <w:tcW w:w="79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79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/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ведущие учреждения, коллективы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I, II</w:t>
            </w:r>
          </w:p>
        </w:tc>
      </w:tr>
      <w:tr w:rsidR="00B64680">
        <w:tc>
          <w:tcPr>
            <w:tcW w:w="1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Артисты театров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 xml:space="preserve">Артисты-вокалисты (солисты), артисты балета, артисты оркестра театров оперы и </w:t>
            </w:r>
            <w:r>
              <w:lastRenderedPageBreak/>
              <w:t>балета, артисты драмы, артисты (кукловоды) театра кукол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ведущий мастер сцены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оркестра театров музыкальной комедии (оперетты), драматических, ТЮЗов, театров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кукол, музыкально-драматических, цирков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хора театров оперы и балета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хора театров музыкальной комедии, музыкально-драматических театров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Артисты вспомогательного состава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</w:tr>
      <w:tr w:rsidR="00B64680">
        <w:tc>
          <w:tcPr>
            <w:tcW w:w="1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Артисты музыкальных и танцевальных коллективов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оркестров: симфонических, камерных, эстрадно-симфонических, духовых, народных инструментов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эстрадных оркестров (ансамблей)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c>
          <w:tcPr>
            <w:tcW w:w="1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Артисты концертных организаций (концертные исполнители)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Артисты-вокалисты (оперные и камерные), артисты балета (солисты), артисты-солисты-инструменталисты, чтецы-мастера художественного слова, лекторы-искусствоведы (музыковеды)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 мастер сцены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Вспомогательный состав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Аккомпаниаторы-концертмейстеры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 мастер сцены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c>
          <w:tcPr>
            <w:tcW w:w="12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Артисты цирка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цирка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 мастер циркового искусства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Вспомогательный состав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Инспекторы манежа (ведущие представления)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Примечания:</w:t>
      </w:r>
    </w:p>
    <w:p w:rsidR="00B64680" w:rsidRDefault="00B64680">
      <w:pPr>
        <w:pStyle w:val="ConsPlusNormal"/>
        <w:ind w:firstLine="540"/>
        <w:jc w:val="both"/>
      </w:pPr>
      <w:r>
        <w:t>1. Должностные оклады артистов музыкальных театров приравниваются к должностным окладам артистов театров оперы и балета, если в репертуаре этих театров имеется более 50 процентов оперных и балетных спектаклей.</w:t>
      </w:r>
    </w:p>
    <w:p w:rsidR="00B64680" w:rsidRDefault="00B64680">
      <w:pPr>
        <w:pStyle w:val="ConsPlusNormal"/>
        <w:ind w:firstLine="540"/>
        <w:jc w:val="both"/>
      </w:pPr>
      <w:r>
        <w:t>2. Артистам цирка, выполняющим уникальные цирковые номера и аттракционы мирового уровня, а также занятым на дрессуре хищных животных, оплата труда может устанавливаться на 10-20 процентов выше.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3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7" w:name="P470"/>
      <w:bookmarkEnd w:id="7"/>
      <w:r>
        <w:t>ДОЛЖНОСТНЫЕ ОКЛАДЫ</w:t>
      </w:r>
    </w:p>
    <w:p w:rsidR="00B64680" w:rsidRDefault="00B64680">
      <w:pPr>
        <w:pStyle w:val="ConsPlusNormal"/>
        <w:jc w:val="center"/>
      </w:pPr>
      <w:r>
        <w:t>РУКОВОДИТЕЛЕЙ И СПЕЦИАЛИСТОВ БИБЛИОТЕК, МУЗЕЕВ, ЗООПАРКОВ</w:t>
      </w:r>
    </w:p>
    <w:p w:rsidR="00B64680" w:rsidRDefault="00B64680">
      <w:pPr>
        <w:pStyle w:val="ConsPlusNormal"/>
        <w:jc w:val="center"/>
      </w:pPr>
      <w:r>
        <w:t>И ДРУГИХ ГОСУДАРСТВЕННЫХ УЧРЕЖДЕНИЙ МУЗЕЙНОГО ТИПА</w:t>
      </w:r>
    </w:p>
    <w:p w:rsidR="00B64680" w:rsidRDefault="00B64680">
      <w:pPr>
        <w:pStyle w:val="ConsPlusNormal"/>
        <w:jc w:val="center"/>
      </w:pPr>
      <w:r>
        <w:t>МОСКОВСКОЙ ОБЛАСТИ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0"/>
        <w:gridCol w:w="1980"/>
        <w:gridCol w:w="1980"/>
        <w:gridCol w:w="1980"/>
        <w:gridCol w:w="1980"/>
        <w:gridCol w:w="1980"/>
        <w:gridCol w:w="1980"/>
        <w:gridCol w:w="1980"/>
      </w:tblGrid>
      <w:tr w:rsidR="00B64680">
        <w:tc>
          <w:tcPr>
            <w:tcW w:w="56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38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особо ценные объекты культурного наследия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ведущие учреждения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не отнесенные к группам</w:t>
            </w:r>
          </w:p>
        </w:tc>
      </w:tr>
      <w:tr w:rsidR="00B64680">
        <w:tc>
          <w:tcPr>
            <w:tcW w:w="19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Руководители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Директор (заведующий)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27390-30140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19930-22370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18475-21685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17050-18755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15835-17420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14875-16365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13890-15275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Главный хранитель фондов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23575-25930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Главные: библиотекарь, библиограф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отделами по основной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ветеринарной лабораторией в зоопарке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Ученый секретарь музея (зоопарка)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21930-24110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реставрационной мастерской, филиалом музея (библиотеки)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Ученый секретарь библиотеки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секторами по основной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передвижными выставками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другими структурными подразделениями (отделами, службами, бюро и тому подобными)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билетными кассами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</w:tr>
      <w:tr w:rsidR="00B64680">
        <w:tc>
          <w:tcPr>
            <w:tcW w:w="19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Специалисты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 xml:space="preserve">Художники-реставраторы, занятые реставрацией памятников культурного и исторического наследия, </w:t>
            </w:r>
            <w:r>
              <w:lastRenderedPageBreak/>
              <w:t>произведений искусства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высшей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18755-22340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18755-22340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18755-22340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18755-22340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18755-22340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18755-22340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18755-22340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третьей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Мастер-художник по созданию и реставрации музыкальных инструментов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11550-15305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Библиотекарь, библиограф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9555-10535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9555-10535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9555-10535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9555-10535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9555-10535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9555-10535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Методист библиотеки, музея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Лектор (экскурсовод)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Редактор библиотеки, музея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Ветеринарный врач зоопарка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Хранитель фондов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9310-13970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Организатор экскурсий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9555-12710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Художник-фотограф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13915-20635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Сотрудник службы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главный сотрудник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17420-20635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ведущий сотрудник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11550-13970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11550-13970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61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c>
          <w:tcPr>
            <w:tcW w:w="194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Служащие</w:t>
            </w:r>
          </w:p>
        </w:tc>
      </w:tr>
      <w:tr w:rsidR="00B64680"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Музейные смотрители, контролеры билетов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7985-9175</w:t>
            </w:r>
          </w:p>
        </w:tc>
      </w:tr>
    </w:tbl>
    <w:p w:rsidR="00B64680" w:rsidRDefault="00B64680">
      <w:pPr>
        <w:sectPr w:rsidR="00B6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Примечания:</w:t>
      </w:r>
    </w:p>
    <w:p w:rsidR="00B64680" w:rsidRDefault="00B64680">
      <w:pPr>
        <w:pStyle w:val="ConsPlusNormal"/>
        <w:ind w:firstLine="540"/>
        <w:jc w:val="both"/>
      </w:pPr>
      <w:r>
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</w:p>
    <w:p w:rsidR="00B64680" w:rsidRDefault="00B64680">
      <w:pPr>
        <w:pStyle w:val="ConsPlusNormal"/>
        <w:ind w:firstLine="540"/>
        <w:jc w:val="both"/>
      </w:pPr>
      <w:r>
        <w:t>2. 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 труда руководителей, по соответствующим должностям.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4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8" w:name="P942"/>
      <w:bookmarkEnd w:id="8"/>
      <w:r>
        <w:t>ДОЛЖНОСТНЫЕ ОКЛАДЫ</w:t>
      </w:r>
    </w:p>
    <w:p w:rsidR="00B64680" w:rsidRDefault="00B64680">
      <w:pPr>
        <w:pStyle w:val="ConsPlusNormal"/>
        <w:jc w:val="center"/>
      </w:pPr>
      <w:r>
        <w:t>РУКОВОДИТЕЛЕЙ, ХУДОЖЕСТВЕННОГО ПЕРСОНАЛА, СПЕЦИАЛИСТОВ</w:t>
      </w:r>
    </w:p>
    <w:p w:rsidR="00B64680" w:rsidRDefault="00B64680">
      <w:pPr>
        <w:pStyle w:val="ConsPlusNormal"/>
        <w:jc w:val="center"/>
      </w:pPr>
      <w:r>
        <w:t>КУЛЬТУРНО-ДОСУГОВЫХ УЧРЕЖДЕНИЙ (ДВОРЦОВ И ДОМОВ КУЛЬТУРЫ,</w:t>
      </w:r>
    </w:p>
    <w:p w:rsidR="00B64680" w:rsidRDefault="00B64680">
      <w:pPr>
        <w:pStyle w:val="ConsPlusNormal"/>
        <w:jc w:val="center"/>
      </w:pPr>
      <w:r>
        <w:t>КЛУБОВ И НАУЧНО-МЕТОДИЧЕСКИХ ЦЕНТРОВ, ДОМОВ НАРОДНОГО</w:t>
      </w:r>
    </w:p>
    <w:p w:rsidR="00B64680" w:rsidRDefault="00B64680">
      <w:pPr>
        <w:pStyle w:val="ConsPlusNormal"/>
        <w:jc w:val="center"/>
      </w:pPr>
      <w:r>
        <w:t>ТВОРЧЕСТВА, ПАРКОВ КУЛЬТУРЫ И ОТДЫХА, ГОРОДСКИХ САДОВ,</w:t>
      </w:r>
    </w:p>
    <w:p w:rsidR="00B64680" w:rsidRDefault="00B64680">
      <w:pPr>
        <w:pStyle w:val="ConsPlusNormal"/>
        <w:jc w:val="center"/>
      </w:pPr>
      <w:r>
        <w:t>ЦЕНТРОВ ДОСУГА, ДОМОВ РЕМЕСЛА И ДРУГИХ</w:t>
      </w:r>
    </w:p>
    <w:p w:rsidR="00B64680" w:rsidRDefault="00B64680">
      <w:pPr>
        <w:pStyle w:val="ConsPlusNormal"/>
        <w:jc w:val="center"/>
      </w:pPr>
      <w:r>
        <w:t>АНАЛОГИЧНЫХ УЧРЕЖДЕНИЙ)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980"/>
        <w:gridCol w:w="1980"/>
        <w:gridCol w:w="1980"/>
        <w:gridCol w:w="1980"/>
        <w:gridCol w:w="1980"/>
        <w:gridCol w:w="1980"/>
      </w:tblGrid>
      <w:tr w:rsidR="00B64680">
        <w:tc>
          <w:tcPr>
            <w:tcW w:w="6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1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6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ведущие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не отнесенные к группам</w:t>
            </w:r>
          </w:p>
        </w:tc>
      </w:tr>
      <w:tr w:rsidR="00B64680">
        <w:tc>
          <w:tcPr>
            <w:tcW w:w="18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Руководители</w:t>
            </w:r>
          </w:p>
        </w:tc>
      </w:tr>
      <w:tr w:rsidR="00B64680"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Директор (заведующий)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19930-22370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18475-21685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17045-18755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15835-17420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14875-16365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13890-15275</w:t>
            </w:r>
          </w:p>
        </w:tc>
      </w:tr>
      <w:tr w:rsidR="00B64680"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секторами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другими структурными подразделениями (отделами, службами, участками и тому подобными), бюро микрофильмирования, фотолабораторией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художественно-оформительской мастерской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Заведующие аттракционами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I группы сложности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II группы сложности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15275-16805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III группы сложности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c>
          <w:tcPr>
            <w:tcW w:w="184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Специалисты</w:t>
            </w:r>
          </w:p>
        </w:tc>
      </w:tr>
      <w:tr w:rsidR="00B64680"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20310-22335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16365-17995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Ассистент режиссера (дирижера, балетмейстера, хормейстера)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Аккомпаниаторы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Методист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15275-19165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Редактор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12695-15305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Распорядители танцевальных вечеров, ведущие дискотек, руководители музыкальной части дискотек, звукооператоры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11550-12710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10535-11585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Культорганизаторы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660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Примечания:</w:t>
      </w:r>
    </w:p>
    <w:p w:rsidR="00B64680" w:rsidRDefault="00B64680">
      <w:pPr>
        <w:pStyle w:val="ConsPlusNormal"/>
        <w:ind w:firstLine="540"/>
        <w:jc w:val="both"/>
      </w:pPr>
      <w: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B64680" w:rsidRDefault="00B64680">
      <w:pPr>
        <w:pStyle w:val="ConsPlusNormal"/>
        <w:ind w:firstLine="540"/>
        <w:jc w:val="both"/>
      </w:pPr>
      <w: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5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9" w:name="P1234"/>
      <w:bookmarkEnd w:id="9"/>
      <w:r>
        <w:t>ДОЛЖНОСТНЫЕ ОКЛАДЫ</w:t>
      </w:r>
    </w:p>
    <w:p w:rsidR="00B64680" w:rsidRDefault="00B64680">
      <w:pPr>
        <w:pStyle w:val="ConsPlusNormal"/>
        <w:jc w:val="center"/>
      </w:pPr>
      <w:r>
        <w:t>РУКОВОДИТЕЛЕЙ, СПЕЦИАЛИСТОВ И СЛУЖАЩИХ ПРОЧИХ</w:t>
      </w:r>
    </w:p>
    <w:p w:rsidR="00B64680" w:rsidRDefault="00B64680">
      <w:pPr>
        <w:pStyle w:val="ConsPlusNormal"/>
        <w:jc w:val="center"/>
      </w:pPr>
      <w:r>
        <w:t>ГОСУДАРСТВЕННЫХ УЧРЕЖДЕНИЙ СФЕРЫ КУЛЬТУРЫ МОСКОВСКОЙ ОБЛАСТИ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1980"/>
      </w:tblGrid>
      <w:tr w:rsidR="00B64680"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(руб.)</w:t>
            </w:r>
          </w:p>
        </w:tc>
      </w:tr>
      <w:tr w:rsidR="00B64680">
        <w:tc>
          <w:tcPr>
            <w:tcW w:w="9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Руководители</w:t>
            </w:r>
          </w:p>
        </w:tc>
      </w:tr>
      <w:tr w:rsidR="00B64680"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Генеральный директор, директор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21435-23580</w:t>
            </w:r>
          </w:p>
        </w:tc>
      </w:tr>
      <w:tr w:rsidR="00B64680"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отделом по основной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18755-20635</w:t>
            </w:r>
          </w:p>
        </w:tc>
      </w:tr>
      <w:tr w:rsidR="00B64680">
        <w:tc>
          <w:tcPr>
            <w:tcW w:w="9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Специалисты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Режиссер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17420-19165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15275-17995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13915-15305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12695-13970</w:t>
            </w:r>
          </w:p>
        </w:tc>
      </w:tr>
      <w:tr w:rsidR="00B64680"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Ассистент режиссера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9310-10235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10535-12710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425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9555-10510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6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10" w:name="P1275"/>
      <w:bookmarkEnd w:id="10"/>
      <w:r>
        <w:t>ДОЛЖНОСТНЫЕ ОКЛАДЫ</w:t>
      </w:r>
    </w:p>
    <w:p w:rsidR="00B64680" w:rsidRDefault="00B64680">
      <w:pPr>
        <w:pStyle w:val="ConsPlusNormal"/>
        <w:jc w:val="center"/>
      </w:pPr>
      <w:r>
        <w:t>НАУЧНЫХ СОТРУДНИКОВ ГОСУДАРСТВЕННЫХ УЧРЕЖДЕНИЙ КУЛЬТУРЫ</w:t>
      </w:r>
    </w:p>
    <w:p w:rsidR="00B64680" w:rsidRDefault="00B64680">
      <w:pPr>
        <w:pStyle w:val="ConsPlusNormal"/>
        <w:jc w:val="center"/>
      </w:pPr>
      <w:r>
        <w:lastRenderedPageBreak/>
        <w:t>И ИСКУССТВА МОСКОВСКОЙ ОБЛАСТИ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1980"/>
      </w:tblGrid>
      <w:tr w:rsidR="00B64680">
        <w:tc>
          <w:tcPr>
            <w:tcW w:w="7425" w:type="dxa"/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(руб.)</w:t>
            </w:r>
          </w:p>
        </w:tc>
      </w:tr>
      <w:tr w:rsidR="00B64680">
        <w:tc>
          <w:tcPr>
            <w:tcW w:w="7425" w:type="dxa"/>
          </w:tcPr>
          <w:p w:rsidR="00B64680" w:rsidRDefault="00B64680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11540-16805</w:t>
            </w:r>
          </w:p>
        </w:tc>
      </w:tr>
      <w:tr w:rsidR="00B64680">
        <w:tc>
          <w:tcPr>
            <w:tcW w:w="7425" w:type="dxa"/>
          </w:tcPr>
          <w:p w:rsidR="00B64680" w:rsidRDefault="00B64680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13915-19165</w:t>
            </w:r>
          </w:p>
        </w:tc>
      </w:tr>
      <w:tr w:rsidR="00B64680">
        <w:tc>
          <w:tcPr>
            <w:tcW w:w="7425" w:type="dxa"/>
          </w:tcPr>
          <w:p w:rsidR="00B64680" w:rsidRDefault="00B64680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17420-22335</w:t>
            </w:r>
          </w:p>
        </w:tc>
      </w:tr>
      <w:tr w:rsidR="00B64680">
        <w:tc>
          <w:tcPr>
            <w:tcW w:w="7425" w:type="dxa"/>
          </w:tcPr>
          <w:p w:rsidR="00B64680" w:rsidRDefault="00B64680">
            <w:pPr>
              <w:pStyle w:val="ConsPlusNormal"/>
            </w:pPr>
            <w:r>
              <w:t>Ведущий научный сотрудник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18755-24115</w:t>
            </w:r>
          </w:p>
        </w:tc>
      </w:tr>
      <w:tr w:rsidR="00B64680">
        <w:tc>
          <w:tcPr>
            <w:tcW w:w="7425" w:type="dxa"/>
          </w:tcPr>
          <w:p w:rsidR="00B64680" w:rsidRDefault="00B64680">
            <w:pPr>
              <w:pStyle w:val="ConsPlusNormal"/>
            </w:pPr>
            <w:r>
              <w:t>Главный научный сотрудник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21910-25935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7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11" w:name="P1302"/>
      <w:bookmarkEnd w:id="11"/>
      <w:r>
        <w:t>ДОЛЖНОСТНЫЕ ОКЛАДЫ</w:t>
      </w:r>
    </w:p>
    <w:p w:rsidR="00B64680" w:rsidRDefault="00B64680">
      <w:pPr>
        <w:pStyle w:val="ConsPlusNormal"/>
        <w:jc w:val="center"/>
      </w:pPr>
      <w:r>
        <w:t>ОБЩЕОТРАСЛЕВЫХ ДОЛЖНОСТЕЙ РУКОВОДИТЕЛЕЙ, СПЕЦИАЛИСТОВ,</w:t>
      </w:r>
    </w:p>
    <w:p w:rsidR="00B64680" w:rsidRDefault="00B64680">
      <w:pPr>
        <w:pStyle w:val="ConsPlusNormal"/>
        <w:jc w:val="center"/>
      </w:pPr>
      <w:r>
        <w:t>СЛУЖАЩИХ И ОБЩЕОТРАСЛЕВЫХ ПРОФЕССИЙ РАБОЧИХ, ЗАНЯТЫХ</w:t>
      </w:r>
    </w:p>
    <w:p w:rsidR="00B64680" w:rsidRDefault="00B64680">
      <w:pPr>
        <w:pStyle w:val="ConsPlusNormal"/>
        <w:jc w:val="center"/>
      </w:pPr>
      <w:r>
        <w:t>В ГОСУДАРСТВЕННЫХ УЧРЕЖДЕНИЯХ КУЛЬТУРЫ И ИСКУССТВА</w:t>
      </w:r>
    </w:p>
    <w:p w:rsidR="00B64680" w:rsidRDefault="00B64680">
      <w:pPr>
        <w:pStyle w:val="ConsPlusNormal"/>
        <w:jc w:val="center"/>
      </w:pPr>
      <w:r>
        <w:t>МОСКОВСКОЙ ОБЛАСТИ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30"/>
        <w:gridCol w:w="1980"/>
      </w:tblGrid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 xml:space="preserve">Месячные должностные </w:t>
            </w:r>
            <w:r>
              <w:lastRenderedPageBreak/>
              <w:t>оклады (руб.)</w:t>
            </w:r>
          </w:p>
        </w:tc>
      </w:tr>
      <w:tr w:rsidR="00B64680">
        <w:tc>
          <w:tcPr>
            <w:tcW w:w="12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lastRenderedPageBreak/>
              <w:t>Руководители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Заведующий архивом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7265-7985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при объеме документооборота свыше 25 тысяч документов в год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7590-8355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бюро пропусков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7265-8355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камерой хранения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7265-8355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Заведующий канцелярией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при объеме документооборота до 25 тысяч документов в год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7590-8355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при объеме документооборота свыше 25 тысяч документов в год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8460-9310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копировально-множительным бюро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7265-8355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машинописным бюро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7600-9310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7265-8355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Комендант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7265-8355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при выполнении должностных обязанностей начальника хозяйственного отдела организации, отнесенной к I-II группам по оплате труда руководителей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при выполнении должностных обязанностей начальника хозяйственного отдела организации, отнесенной к III-IV группам по оплате труда руководителей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9575-10535</w:t>
            </w:r>
          </w:p>
        </w:tc>
      </w:tr>
      <w:tr w:rsidR="00B64680">
        <w:tc>
          <w:tcPr>
            <w:tcW w:w="12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Специалисты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Агроном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14875-17420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8690-10535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Старший администратор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10505-11550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Администратор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8450-10535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Архитектор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14875-17420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8690-10535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Бухгалтер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8690-10535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8450-9305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Документовед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Инженер (всех специальностей)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7590-9310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Корректор (старший корректор)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Механик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Переводчик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Программист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14875-17420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8690-10535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Психолог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Редактор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Социолог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8450-11550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Сурдопереводчик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Техник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8690-11550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8450-9305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7590-8355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Художник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Экономист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Электроник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14875-17420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8690-10535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Юрисконсульт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12650-15275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10505-12695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9575-11550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1023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8690-9555</w:t>
            </w:r>
          </w:p>
        </w:tc>
      </w:tr>
      <w:tr w:rsidR="00B64680">
        <w:tc>
          <w:tcPr>
            <w:tcW w:w="12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2"/>
            </w:pPr>
            <w:r>
              <w:t>Технические исполнители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7265-7985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Кассир (включая старшего)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7265-8355</w:t>
            </w:r>
          </w:p>
        </w:tc>
      </w:tr>
      <w:tr w:rsidR="00B64680"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Секретарь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7265-7985</w:t>
            </w:r>
          </w:p>
        </w:tc>
      </w:tr>
    </w:tbl>
    <w:p w:rsidR="00B64680" w:rsidRDefault="00B64680">
      <w:pPr>
        <w:sectPr w:rsidR="00B6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8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12" w:name="P1538"/>
      <w:bookmarkEnd w:id="12"/>
      <w:r>
        <w:t>МЕЖРАЗРЯДНЫЕ ТАРИФНЫЕ КОЭФФИЦИЕНТЫ</w:t>
      </w:r>
    </w:p>
    <w:p w:rsidR="00B64680" w:rsidRDefault="00B64680">
      <w:pPr>
        <w:pStyle w:val="ConsPlusNormal"/>
        <w:jc w:val="center"/>
      </w:pPr>
      <w:r>
        <w:t>И ТАРИФНЫЕ СТАВКИ ПО РАЗРЯДАМ ТАРИФНОЙ СЕТКИ ПО ОПЛАТЕ</w:t>
      </w:r>
    </w:p>
    <w:p w:rsidR="00B64680" w:rsidRDefault="00B64680">
      <w:pPr>
        <w:pStyle w:val="ConsPlusNormal"/>
        <w:jc w:val="center"/>
      </w:pPr>
      <w:r>
        <w:t>ТРУДА РАБОЧИХ ГОСУДАРСТВЕННЫХ УЧРЕЖДЕНИЙ МОСКОВСКОЙ ОБЛАСТИ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(рублей в месяц)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825"/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B64680">
        <w:tc>
          <w:tcPr>
            <w:tcW w:w="2145" w:type="dxa"/>
            <w:vMerge w:val="restart"/>
          </w:tcPr>
          <w:p w:rsidR="00B64680" w:rsidRDefault="00B64680">
            <w:pPr>
              <w:pStyle w:val="ConsPlusNormal"/>
            </w:pPr>
          </w:p>
        </w:tc>
        <w:tc>
          <w:tcPr>
            <w:tcW w:w="18975" w:type="dxa"/>
            <w:gridSpan w:val="12"/>
          </w:tcPr>
          <w:p w:rsidR="00B64680" w:rsidRDefault="00B64680">
            <w:pPr>
              <w:pStyle w:val="ConsPlusNormal"/>
              <w:jc w:val="center"/>
            </w:pPr>
            <w:r>
              <w:t>Разряды</w:t>
            </w:r>
          </w:p>
        </w:tc>
      </w:tr>
      <w:tr w:rsidR="00B64680">
        <w:tc>
          <w:tcPr>
            <w:tcW w:w="2145" w:type="dxa"/>
            <w:vMerge/>
          </w:tcPr>
          <w:p w:rsidR="00B64680" w:rsidRDefault="00B64680"/>
        </w:tc>
        <w:tc>
          <w:tcPr>
            <w:tcW w:w="825" w:type="dxa"/>
          </w:tcPr>
          <w:p w:rsidR="00B64680" w:rsidRDefault="00B64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  <w:jc w:val="center"/>
            </w:pPr>
            <w:r>
              <w:t>12</w:t>
            </w:r>
          </w:p>
        </w:tc>
      </w:tr>
      <w:tr w:rsidR="00B64680"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Межразрядные тарифные коэффициенты</w:t>
            </w:r>
          </w:p>
        </w:tc>
        <w:tc>
          <w:tcPr>
            <w:tcW w:w="825" w:type="dxa"/>
          </w:tcPr>
          <w:p w:rsidR="00B64680" w:rsidRDefault="00B64680">
            <w:pPr>
              <w:pStyle w:val="ConsPlusNormal"/>
            </w:pPr>
            <w:r>
              <w:t>1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1,041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1,093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1,143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1,273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1,308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1,441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1,582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1,738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1,905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2,093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2,241</w:t>
            </w:r>
          </w:p>
        </w:tc>
      </w:tr>
      <w:tr w:rsidR="00B64680">
        <w:tc>
          <w:tcPr>
            <w:tcW w:w="2145" w:type="dxa"/>
          </w:tcPr>
          <w:p w:rsidR="00B64680" w:rsidRDefault="00B64680">
            <w:pPr>
              <w:pStyle w:val="ConsPlusNormal"/>
            </w:pPr>
            <w:r>
              <w:t>Тарифные ставки</w:t>
            </w:r>
          </w:p>
        </w:tc>
        <w:tc>
          <w:tcPr>
            <w:tcW w:w="825" w:type="dxa"/>
          </w:tcPr>
          <w:p w:rsidR="00B64680" w:rsidRDefault="00B64680">
            <w:pPr>
              <w:pStyle w:val="ConsPlusNormal"/>
            </w:pPr>
            <w:r>
              <w:t>6670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6945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7295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7625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8495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8725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9615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10555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11595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12710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13965</w:t>
            </w:r>
          </w:p>
        </w:tc>
        <w:tc>
          <w:tcPr>
            <w:tcW w:w="1650" w:type="dxa"/>
          </w:tcPr>
          <w:p w:rsidR="00B64680" w:rsidRDefault="00B64680">
            <w:pPr>
              <w:pStyle w:val="ConsPlusNormal"/>
            </w:pPr>
            <w:r>
              <w:t>14950</w:t>
            </w:r>
          </w:p>
        </w:tc>
      </w:tr>
    </w:tbl>
    <w:p w:rsidR="00B64680" w:rsidRDefault="00B64680">
      <w:pPr>
        <w:sectPr w:rsidR="00B6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1"/>
      </w:pPr>
      <w:r>
        <w:t>Приложение N 9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center"/>
      </w:pPr>
      <w:bookmarkStart w:id="13" w:name="P1594"/>
      <w:bookmarkEnd w:id="13"/>
      <w:r>
        <w:t>ДОЛЖНОСТНЫЕ ОКЛАДЫ</w:t>
      </w:r>
    </w:p>
    <w:p w:rsidR="00B64680" w:rsidRDefault="00B64680">
      <w:pPr>
        <w:pStyle w:val="ConsPlusNormal"/>
        <w:jc w:val="center"/>
      </w:pPr>
      <w:r>
        <w:t>РУКОВОДИТЕЛЕЙ, ХУДОЖЕСТВЕННОГО И АРТИСТИЧЕСКОГО ПЕРСОНАЛА</w:t>
      </w:r>
    </w:p>
    <w:p w:rsidR="00B64680" w:rsidRDefault="00B64680">
      <w:pPr>
        <w:pStyle w:val="ConsPlusNormal"/>
        <w:jc w:val="center"/>
      </w:pPr>
      <w:r>
        <w:t>ГОСУДАРСТВЕННОГО БЮДЖЕТНОГО УЧРЕЖДЕНИЯ КУЛЬТУРЫ МОСКОВСКОЙ</w:t>
      </w:r>
    </w:p>
    <w:p w:rsidR="00B64680" w:rsidRDefault="00B64680">
      <w:pPr>
        <w:pStyle w:val="ConsPlusNormal"/>
        <w:jc w:val="center"/>
      </w:pPr>
      <w:r>
        <w:t>ОБЛАСТИ "МОСКОВСКИЙ ОБЛАСТНОЙ ГОСУДАРСТВЕННЫЙ ТЕАТР БАЛЕТА</w:t>
      </w:r>
    </w:p>
    <w:p w:rsidR="00B64680" w:rsidRDefault="00B64680">
      <w:pPr>
        <w:pStyle w:val="ConsPlusNormal"/>
        <w:jc w:val="center"/>
      </w:pPr>
      <w:r>
        <w:t>"РУССКИЙ БАЛЕТ"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980"/>
      </w:tblGrid>
      <w:tr w:rsidR="00B64680">
        <w:tc>
          <w:tcPr>
            <w:tcW w:w="6600" w:type="dxa"/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(руб.)</w:t>
            </w:r>
          </w:p>
        </w:tc>
      </w:tr>
      <w:tr w:rsidR="00B64680">
        <w:tc>
          <w:tcPr>
            <w:tcW w:w="8580" w:type="dxa"/>
            <w:gridSpan w:val="2"/>
          </w:tcPr>
          <w:p w:rsidR="00B64680" w:rsidRDefault="00B64680">
            <w:pPr>
              <w:pStyle w:val="ConsPlusNormal"/>
            </w:pPr>
            <w:r>
              <w:t>Руководители</w:t>
            </w:r>
          </w:p>
        </w:tc>
      </w:tr>
      <w:tr w:rsidR="00B64680">
        <w:tc>
          <w:tcPr>
            <w:tcW w:w="6600" w:type="dxa"/>
          </w:tcPr>
          <w:p w:rsidR="00B64680" w:rsidRDefault="00B64680">
            <w:pPr>
              <w:pStyle w:val="ConsPlusNormal"/>
            </w:pPr>
            <w:r>
              <w:t>Директор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35055-39260</w:t>
            </w:r>
          </w:p>
        </w:tc>
      </w:tr>
      <w:tr w:rsidR="00B64680">
        <w:tc>
          <w:tcPr>
            <w:tcW w:w="6600" w:type="dxa"/>
          </w:tcPr>
          <w:p w:rsidR="00B64680" w:rsidRDefault="00B64680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23835-29450</w:t>
            </w:r>
          </w:p>
        </w:tc>
      </w:tr>
      <w:tr w:rsidR="00B64680">
        <w:tc>
          <w:tcPr>
            <w:tcW w:w="6600" w:type="dxa"/>
          </w:tcPr>
          <w:p w:rsidR="00B64680" w:rsidRDefault="00B6468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23835-28045</w:t>
            </w:r>
          </w:p>
        </w:tc>
      </w:tr>
      <w:tr w:rsidR="00B64680">
        <w:tc>
          <w:tcPr>
            <w:tcW w:w="8580" w:type="dxa"/>
            <w:gridSpan w:val="2"/>
          </w:tcPr>
          <w:p w:rsidR="00B64680" w:rsidRDefault="00B64680">
            <w:pPr>
              <w:pStyle w:val="ConsPlusNormal"/>
            </w:pPr>
            <w:r>
              <w:t>Художественный персонал</w:t>
            </w:r>
          </w:p>
        </w:tc>
      </w:tr>
      <w:tr w:rsidR="00B64680">
        <w:tc>
          <w:tcPr>
            <w:tcW w:w="6600" w:type="dxa"/>
          </w:tcPr>
          <w:p w:rsidR="00B64680" w:rsidRDefault="00B64680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39260-44870</w:t>
            </w:r>
          </w:p>
        </w:tc>
      </w:tr>
      <w:tr w:rsidR="00B64680">
        <w:tc>
          <w:tcPr>
            <w:tcW w:w="6600" w:type="dxa"/>
          </w:tcPr>
          <w:p w:rsidR="00B64680" w:rsidRDefault="00B64680">
            <w:pPr>
              <w:pStyle w:val="ConsPlusNormal"/>
            </w:pPr>
            <w:r>
              <w:t>Балетмейстер-постановщик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25240-30850</w:t>
            </w:r>
          </w:p>
        </w:tc>
      </w:tr>
      <w:tr w:rsidR="00B64680">
        <w:tc>
          <w:tcPr>
            <w:tcW w:w="6600" w:type="dxa"/>
          </w:tcPr>
          <w:p w:rsidR="00B64680" w:rsidRDefault="00B64680">
            <w:pPr>
              <w:pStyle w:val="ConsPlusNormal"/>
            </w:pPr>
            <w:r>
              <w:t>Репетитор по балету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23835-29450</w:t>
            </w:r>
          </w:p>
        </w:tc>
      </w:tr>
      <w:tr w:rsidR="00B64680">
        <w:tc>
          <w:tcPr>
            <w:tcW w:w="6600" w:type="dxa"/>
          </w:tcPr>
          <w:p w:rsidR="00B64680" w:rsidRDefault="00B64680">
            <w:pPr>
              <w:pStyle w:val="ConsPlusNormal"/>
            </w:pPr>
            <w:r>
              <w:t>Помощник художественного руководителя</w:t>
            </w:r>
          </w:p>
        </w:tc>
        <w:tc>
          <w:tcPr>
            <w:tcW w:w="1980" w:type="dxa"/>
          </w:tcPr>
          <w:p w:rsidR="00B64680" w:rsidRDefault="00B64680">
            <w:pPr>
              <w:pStyle w:val="ConsPlusNormal"/>
            </w:pPr>
            <w:r>
              <w:t>23835-29450</w:t>
            </w:r>
          </w:p>
        </w:tc>
      </w:tr>
      <w:tr w:rsidR="00B64680">
        <w:tc>
          <w:tcPr>
            <w:tcW w:w="8580" w:type="dxa"/>
            <w:gridSpan w:val="2"/>
          </w:tcPr>
          <w:p w:rsidR="00B64680" w:rsidRDefault="00B64680">
            <w:pPr>
              <w:pStyle w:val="ConsPlusNormal"/>
            </w:pPr>
            <w:r>
              <w:t>Артисты балета</w:t>
            </w:r>
          </w:p>
        </w:tc>
      </w:tr>
      <w:tr w:rsidR="00B64680">
        <w:tblPrEx>
          <w:tblBorders>
            <w:insideH w:val="nil"/>
          </w:tblBorders>
        </w:tblPrEx>
        <w:tc>
          <w:tcPr>
            <w:tcW w:w="6600" w:type="dxa"/>
            <w:tcBorders>
              <w:bottom w:val="nil"/>
            </w:tcBorders>
          </w:tcPr>
          <w:p w:rsidR="00B64680" w:rsidRDefault="00B64680">
            <w:pPr>
              <w:pStyle w:val="ConsPlusNormal"/>
            </w:pPr>
            <w:r>
              <w:t>Мастер сцены</w:t>
            </w:r>
          </w:p>
        </w:tc>
        <w:tc>
          <w:tcPr>
            <w:tcW w:w="1980" w:type="dxa"/>
            <w:tcBorders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il"/>
          </w:tblBorders>
        </w:tblPrEx>
        <w:tc>
          <w:tcPr>
            <w:tcW w:w="660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35055-39260</w:t>
            </w:r>
          </w:p>
        </w:tc>
      </w:tr>
      <w:tr w:rsidR="00B64680">
        <w:tblPrEx>
          <w:tblBorders>
            <w:insideH w:val="nil"/>
          </w:tblBorders>
        </w:tblPrEx>
        <w:tc>
          <w:tcPr>
            <w:tcW w:w="6600" w:type="dxa"/>
            <w:tcBorders>
              <w:top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1980" w:type="dxa"/>
            <w:tcBorders>
              <w:top w:val="nil"/>
            </w:tcBorders>
          </w:tcPr>
          <w:p w:rsidR="00B64680" w:rsidRDefault="00B64680">
            <w:pPr>
              <w:pStyle w:val="ConsPlusNormal"/>
            </w:pPr>
            <w:r>
              <w:t>28045-33650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Примечание: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художественного персонала Государственного бюджетного учреждения культуры Московской области "Московский областной государственный театр балета "Русский балет", не предусмотренные настоящим приложением, устанавливаются в соответствии с </w:t>
      </w:r>
      <w:hyperlink w:anchor="P149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sectPr w:rsidR="00B64680">
          <w:pgSz w:w="11905" w:h="16838"/>
          <w:pgMar w:top="1134" w:right="850" w:bottom="1134" w:left="1701" w:header="0" w:footer="0" w:gutter="0"/>
          <w:cols w:space="720"/>
        </w:sectPr>
      </w:pPr>
    </w:p>
    <w:p w:rsidR="00B64680" w:rsidRDefault="00B64680">
      <w:pPr>
        <w:pStyle w:val="ConsPlusNormal"/>
        <w:jc w:val="right"/>
        <w:outlineLvl w:val="0"/>
      </w:pPr>
      <w:r>
        <w:lastRenderedPageBreak/>
        <w:t>Приложение N 1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1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30 сентября 2014 г.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14" w:name="P1647"/>
      <w:bookmarkEnd w:id="14"/>
      <w:r>
        <w:t>ДОЛЖНОСТНЫЕ ОКЛАДЫ</w:t>
      </w:r>
    </w:p>
    <w:p w:rsidR="00B64680" w:rsidRDefault="00B64680">
      <w:pPr>
        <w:pStyle w:val="ConsPlusTitle"/>
        <w:jc w:val="center"/>
      </w:pPr>
      <w:r>
        <w:t>РУКОВОДИТЕЛЕЙ И ХУДОЖЕСТВЕННОГО ПЕРСОНАЛА ГОСУДАРСТВЕННЫХ</w:t>
      </w:r>
    </w:p>
    <w:p w:rsidR="00B64680" w:rsidRDefault="00B64680">
      <w:pPr>
        <w:pStyle w:val="ConsPlusTitle"/>
        <w:jc w:val="center"/>
      </w:pPr>
      <w:r>
        <w:t>УЧРЕЖДЕНИЙ ИСПОЛНИТЕЛЬСКОГО ИСКУССТВА МОСКОВСКОЙ ОБЛАСТИ</w:t>
      </w:r>
    </w:p>
    <w:p w:rsidR="00B64680" w:rsidRDefault="00B64680">
      <w:pPr>
        <w:pStyle w:val="ConsPlusTitle"/>
        <w:jc w:val="center"/>
      </w:pPr>
      <w:r>
        <w:t>(ТЕАТРОВ, МУЗЫКАЛЬНЫХ И ТАНЦЕВАЛЬНЫХ КОЛЛЕКТИВОВ, КОНЦЕРТНЫХ</w:t>
      </w:r>
    </w:p>
    <w:p w:rsidR="00B64680" w:rsidRDefault="00B64680">
      <w:pPr>
        <w:pStyle w:val="ConsPlusTitle"/>
        <w:jc w:val="center"/>
      </w:pPr>
      <w:r>
        <w:t>ОРГАНИЗАЦИЙ, КОНЦЕРТНЫХ ЗАЛОВ, ЦИРКОВ И ТОМУ ПОДОБНЫХ)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30.09.2014 N 819/38)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984"/>
        <w:gridCol w:w="1984"/>
        <w:gridCol w:w="2044"/>
      </w:tblGrid>
      <w:tr w:rsidR="00B64680">
        <w:tc>
          <w:tcPr>
            <w:tcW w:w="5953" w:type="dxa"/>
            <w:vMerge w:val="restart"/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6012" w:type="dxa"/>
            <w:gridSpan w:val="3"/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5953" w:type="dxa"/>
            <w:vMerge/>
          </w:tcPr>
          <w:p w:rsidR="00B64680" w:rsidRDefault="00B64680"/>
        </w:tc>
        <w:tc>
          <w:tcPr>
            <w:tcW w:w="1984" w:type="dxa"/>
          </w:tcPr>
          <w:p w:rsidR="00B64680" w:rsidRDefault="00B64680">
            <w:pPr>
              <w:pStyle w:val="ConsPlusNormal"/>
              <w:jc w:val="center"/>
            </w:pPr>
            <w:r>
              <w:t>ведущие учреждения, коллективы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  <w:jc w:val="center"/>
            </w:pPr>
            <w:r>
              <w:t>II</w:t>
            </w:r>
          </w:p>
        </w:tc>
      </w:tr>
      <w:tr w:rsidR="00B64680">
        <w:tc>
          <w:tcPr>
            <w:tcW w:w="11965" w:type="dxa"/>
            <w:gridSpan w:val="4"/>
          </w:tcPr>
          <w:p w:rsidR="00B64680" w:rsidRDefault="00B64680">
            <w:pPr>
              <w:pStyle w:val="ConsPlusNormal"/>
              <w:outlineLvl w:val="1"/>
            </w:pPr>
            <w:r>
              <w:t>Руководители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Генеральный директор, директор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32244-35473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29981-33651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27793-32623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lastRenderedPageBreak/>
              <w:t>Заведующие структурными подразделениями по основной деятельности (отделами, службами, цехами и тому подобными), производственными мастерскими; главный администратор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26206-28821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Заведующие другими структурными подразделениями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Заведующие костюмерными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Заведующие билетными кассами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Администраторы (в том числе старшие)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</w:tr>
      <w:tr w:rsidR="00B64680">
        <w:tc>
          <w:tcPr>
            <w:tcW w:w="11965" w:type="dxa"/>
            <w:gridSpan w:val="4"/>
          </w:tcPr>
          <w:p w:rsidR="00B64680" w:rsidRDefault="00B64680">
            <w:pPr>
              <w:pStyle w:val="ConsPlusNormal"/>
              <w:outlineLvl w:val="1"/>
            </w:pPr>
            <w:r>
              <w:t>Художественный персонал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45340-49866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35473-39013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Главные: режиссер, дирижер, балетмейстер, художник, хормейстер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35473-39013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32989-36273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Балетмейстер-постановщик, режиссер-постановщик, художник-постановщик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26206-33596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26206-33596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26206-33596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Дирижеры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26206-33596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26206-33596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26206-33596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Балетмейстеры, хормейстеры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19099-27069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19099-27069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19099-27069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Художники всех специальностей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19099-31043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19099-31043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19099-31043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Концертмейстеры по классу вокала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20935-28828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20935-28828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20935-28828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Репетиторы по вокалу, балету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17374-25282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17374-25282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17374-25282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Репетитор по технике речи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Ассистенты режиссера, дирижера, балетмейстера, хормейстера, помощник режиссера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15849-21017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15849-21017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15849-21017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lastRenderedPageBreak/>
              <w:t>Заведующие художественно-постановочной частью театра, концертного зала, художественного коллектива, цирка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24619-28828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Руководитель литературно-драматургической части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24619-31043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Заведующий музыкальной части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Помощник главного режиссера (художественного руководителя), заведующий труппой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Режиссер, звукорежиссер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17374-25282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17374-25282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17374-25282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Звукооператор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14373-17429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Суфлер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14000-15401</w:t>
            </w:r>
          </w:p>
        </w:tc>
      </w:tr>
      <w:tr w:rsidR="00B64680">
        <w:tc>
          <w:tcPr>
            <w:tcW w:w="11965" w:type="dxa"/>
            <w:gridSpan w:val="4"/>
          </w:tcPr>
          <w:p w:rsidR="00B64680" w:rsidRDefault="00B64680">
            <w:pPr>
              <w:pStyle w:val="ConsPlusNormal"/>
              <w:outlineLvl w:val="1"/>
            </w:pPr>
            <w:r>
              <w:t>Служащие</w:t>
            </w:r>
          </w:p>
        </w:tc>
      </w:tr>
      <w:tr w:rsidR="00B64680">
        <w:tc>
          <w:tcPr>
            <w:tcW w:w="5953" w:type="dxa"/>
          </w:tcPr>
          <w:p w:rsidR="00B64680" w:rsidRDefault="00B64680">
            <w:pPr>
              <w:pStyle w:val="ConsPlusNormal"/>
            </w:pPr>
            <w:r>
              <w:t>Контролеры билетов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1984" w:type="dxa"/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2044" w:type="dxa"/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Приложение N 2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2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lastRenderedPageBreak/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30 сентября 2014 г.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15" w:name="P1780"/>
      <w:bookmarkEnd w:id="15"/>
      <w:r>
        <w:t>ДОЛЖНОСТНЫЕ ОКЛАДЫ</w:t>
      </w:r>
    </w:p>
    <w:p w:rsidR="00B64680" w:rsidRDefault="00B64680">
      <w:pPr>
        <w:pStyle w:val="ConsPlusTitle"/>
        <w:jc w:val="center"/>
      </w:pPr>
      <w:r>
        <w:t>АРТИСТИЧЕСКОГО ПЕРСОНАЛА ГОСУДАРСТВЕННЫХ УЧРЕЖДЕНИЙ</w:t>
      </w:r>
    </w:p>
    <w:p w:rsidR="00B64680" w:rsidRDefault="00B64680">
      <w:pPr>
        <w:pStyle w:val="ConsPlusTitle"/>
        <w:jc w:val="center"/>
      </w:pPr>
      <w:r>
        <w:t>ИСПОЛНИТЕЛЬСКОГО ИСКУССТВА МОСКОВСКОЙ ОБЛАСТИ (ТЕАТРОВ,</w:t>
      </w:r>
    </w:p>
    <w:p w:rsidR="00B64680" w:rsidRDefault="00B64680">
      <w:pPr>
        <w:pStyle w:val="ConsPlusTitle"/>
        <w:jc w:val="center"/>
      </w:pPr>
      <w:r>
        <w:t>МУЗЫКАЛЬНЫХ И ТАНЦЕВАЛЬНЫХ КОЛЛЕКТИВОВ, КОНЦЕРТНЫХ</w:t>
      </w:r>
    </w:p>
    <w:p w:rsidR="00B64680" w:rsidRDefault="00B64680">
      <w:pPr>
        <w:pStyle w:val="ConsPlusTitle"/>
        <w:jc w:val="center"/>
      </w:pPr>
      <w:r>
        <w:t>ОРГАНИЗАЦИЙ, КОНЦЕРТНЫХ ЗАЛОВ, ЦИРКОВ И ТОМУ ПОДОБНЫХ)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30.09.2014 N 819/38)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098"/>
        <w:gridCol w:w="1984"/>
      </w:tblGrid>
      <w:tr w:rsidR="00B64680"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/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ведущие учреждения, коллективы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I, II</w:t>
            </w:r>
          </w:p>
        </w:tc>
      </w:tr>
      <w:tr w:rsidR="00B64680">
        <w:tc>
          <w:tcPr>
            <w:tcW w:w="9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Артисты театров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Артисты-вокалисты (солисты), артисты балета, артисты оркестра театров оперы и балета, артисты драмы, артисты (кукловоды) театра кукол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 мастер сцены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оркестра театров музыкальной комедии (оперетты), драматических, ТЮЗов, театров кукол, музыкально-драматических, цирков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хора театров оперы и балета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16346-17429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хора театров музыкальной комедии, музыкально-драматических театров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Артисты вспомогательного состава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</w:tr>
      <w:tr w:rsidR="00B64680">
        <w:tc>
          <w:tcPr>
            <w:tcW w:w="9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Артисты музыкальных и танцевальных коллективов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оркестров: симфонических, камерных, эстрадно-симфонических, духовых, народных инструментов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эстрадных оркестров (ансамблей)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c>
          <w:tcPr>
            <w:tcW w:w="9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Артисты концертных организаций (концертные исполнители)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Артисты-вокалисты (оперные и камерные), артисты балета (солисты), артисты-солисты-инструменталисты, чтецы - мастера художественного слова, лекторы-искусствоведы (музыковеды)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ведущий мастер сцены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Вспомогательный состав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Аккомпаниаторы-концертмейстеры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 мастер сцены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c>
          <w:tcPr>
            <w:tcW w:w="9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Артисты цирка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Артисты цирка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 мастер циркового искусства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Вспомогательный состав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Инспекторы манежа (ведущие представления)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первой категории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Примечания:</w:t>
      </w:r>
    </w:p>
    <w:p w:rsidR="00B64680" w:rsidRDefault="00B64680">
      <w:pPr>
        <w:pStyle w:val="ConsPlusNormal"/>
        <w:ind w:firstLine="540"/>
        <w:jc w:val="both"/>
      </w:pPr>
      <w:r>
        <w:t>1. Должностные оклады артистов музыкальных театров приравниваются к должностным окладам артистов театров оперы и балета, если в репертуаре этих театров имеется более 50 процентов оперных и балетных спектаклей.</w:t>
      </w:r>
    </w:p>
    <w:p w:rsidR="00B64680" w:rsidRDefault="00B64680">
      <w:pPr>
        <w:pStyle w:val="ConsPlusNormal"/>
        <w:ind w:firstLine="540"/>
        <w:jc w:val="both"/>
      </w:pPr>
      <w:r>
        <w:t>2. Артистам цирка, выполняющим уникальные цирковые номера и аттракционы мирового уровня, а также занятым на дрессуре хищных животных, оплата труда может устанавливаться на 10-20 процентов выше.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Приложение N 3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3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30 сентября 2014 г.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16" w:name="P1989"/>
      <w:bookmarkEnd w:id="16"/>
      <w:r>
        <w:t>ДОЛЖНОСТНЫЕ ОКЛАДЫ</w:t>
      </w:r>
    </w:p>
    <w:p w:rsidR="00B64680" w:rsidRDefault="00B64680">
      <w:pPr>
        <w:pStyle w:val="ConsPlusTitle"/>
        <w:jc w:val="center"/>
      </w:pPr>
      <w:r>
        <w:t>РУКОВОДИТЕЛЕЙ И СПЕЦИАЛИСТОВ БИБЛИОТЕК, МУЗЕЕВ, ЗООПАРКОВ</w:t>
      </w:r>
    </w:p>
    <w:p w:rsidR="00B64680" w:rsidRDefault="00B64680">
      <w:pPr>
        <w:pStyle w:val="ConsPlusTitle"/>
        <w:jc w:val="center"/>
      </w:pPr>
      <w:r>
        <w:t>И ДРУГИХ ГОСУДАРСТВЕННЫХ УЧРЕЖДЕНИЙ МУЗЕЙНОГО ТИПА</w:t>
      </w:r>
    </w:p>
    <w:p w:rsidR="00B64680" w:rsidRDefault="00B64680">
      <w:pPr>
        <w:pStyle w:val="ConsPlusTitle"/>
        <w:jc w:val="center"/>
      </w:pPr>
      <w:r>
        <w:t>МОСКОВСКОЙ ОБЛАСТИ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30.09.2014 N 819/38)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52"/>
        <w:gridCol w:w="1871"/>
        <w:gridCol w:w="1871"/>
        <w:gridCol w:w="1852"/>
        <w:gridCol w:w="1814"/>
        <w:gridCol w:w="1871"/>
        <w:gridCol w:w="1757"/>
      </w:tblGrid>
      <w:tr w:rsidR="00B64680"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128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/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особо ценные объекты культурного наследия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ведущие учреждения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не отнесенные к группам</w:t>
            </w:r>
          </w:p>
        </w:tc>
      </w:tr>
      <w:tr w:rsidR="00B64680">
        <w:tc>
          <w:tcPr>
            <w:tcW w:w="173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Руководители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Директор (заведующий)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41200-45340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29981-33651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27793-32623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25647-28214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23819-26206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22377-24619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20893-22977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Главный хранитель фондов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35466-39006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Главные: библиотекарь, библиограф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22977-31043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22977-31043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отделами по основной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ветеринарной лабораторией в зоопарке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Ученый секретарь музея (зоопарка)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32989-36266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реставрационной мастерской, филиалом музея (библиотеки)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Ученый секретарь библиотеки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секторами по основной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передвижными выставками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Заведующие другими структурными подразделениями (отделами, службами, бюро и тому подобными)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билетными кассами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both"/>
            </w:pPr>
            <w:r>
              <w:t>14007-15401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</w:tr>
      <w:tr w:rsidR="00B64680">
        <w:tc>
          <w:tcPr>
            <w:tcW w:w="173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Специалисты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Художники-реставраторы, занятые реставрацией памятников культурного и исторического наследия, произведений искусства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28214-33610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28214-33610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28214-33610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28214-33610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28214-33610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28214-33610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28214-33610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третьей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Мастер-художник по созданию и реставрации музыкальных инструментов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17374-23025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Библиотекарь, библиограф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14373-15849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14373-15849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14373-15849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14373-15849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14373-15849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14373-15849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Методист библиотеки, музея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Лектор (экскурсовод)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Редактор библиотеки, музея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Ветеринарный врач зоопарка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20935-27069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20935-27069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20935-27069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без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Хранитель фондов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14007-21017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14007-21017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14007-21017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14007-21017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14007-21017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14007-21017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14007-21017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Организатор экскурсий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14373-19120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Художник-фотограф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20935-31043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20935-31043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20935-31043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20935-31043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20935-31043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Сотрудник службы безопасности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главный сотрудник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26206-31043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 сотрудник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20935-25282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20935-25282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20935-25282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20935-25282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17374-21017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17374-21017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17374-21017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17374-21017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17374-21017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17374-21017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17374-21017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c>
          <w:tcPr>
            <w:tcW w:w="173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Служащие</w:t>
            </w:r>
          </w:p>
        </w:tc>
      </w:tr>
      <w:tr w:rsidR="00B64680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Музейные смотрители, контролеры билетов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12013-13807</w:t>
            </w:r>
          </w:p>
        </w:tc>
      </w:tr>
    </w:tbl>
    <w:p w:rsidR="00B64680" w:rsidRDefault="00B64680">
      <w:pPr>
        <w:sectPr w:rsidR="00B6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Примечания:</w:t>
      </w:r>
    </w:p>
    <w:p w:rsidR="00B64680" w:rsidRDefault="00B64680">
      <w:pPr>
        <w:pStyle w:val="ConsPlusNormal"/>
        <w:ind w:firstLine="540"/>
        <w:jc w:val="both"/>
      </w:pPr>
      <w:r>
        <w:t>1. В штаты библиотек, музеев, других учреждений музейного типа могут вводиться должности, утвержденные в других отраслях, при условии выполнения соответствующих видов работ.</w:t>
      </w:r>
    </w:p>
    <w:p w:rsidR="00B64680" w:rsidRDefault="00B64680">
      <w:pPr>
        <w:pStyle w:val="ConsPlusNormal"/>
        <w:ind w:firstLine="540"/>
        <w:jc w:val="both"/>
      </w:pPr>
      <w:r>
        <w:t>2. Работникам, выполняющим обязанности директора музея, главного хранителя фондов, заведующего реставрационной мастерской, заведующего отделом (сектором) музея, ученого секретаря музея, заведующего филиалом музея, заведующего передвижной выставкой музея, 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значения, назначаются должностные оклады, предусмотренные для учреждений первой группы по оплате труда руководителей, по соответствующим должностям.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Приложение N 4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4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30 сентября 2014 г.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17" w:name="P2473"/>
      <w:bookmarkEnd w:id="17"/>
      <w:r>
        <w:t>ДОЛЖНОСТНЫЕ ОКЛАДЫ</w:t>
      </w:r>
    </w:p>
    <w:p w:rsidR="00B64680" w:rsidRDefault="00B64680">
      <w:pPr>
        <w:pStyle w:val="ConsPlusTitle"/>
        <w:jc w:val="center"/>
      </w:pPr>
      <w:r>
        <w:t>РУКОВОДИТЕЛЕЙ, ХУДОЖЕСТВЕННОГО ПЕРСОНАЛА, СПЕЦИАЛИСТОВ</w:t>
      </w:r>
    </w:p>
    <w:p w:rsidR="00B64680" w:rsidRDefault="00B64680">
      <w:pPr>
        <w:pStyle w:val="ConsPlusTitle"/>
        <w:jc w:val="center"/>
      </w:pPr>
      <w:r>
        <w:t>КУЛЬТУРНО-ДОСУГОВЫХ УЧРЕЖДЕНИЙ (ДВОРЦОВ И ДОМОВ КУЛЬТУРЫ,</w:t>
      </w:r>
    </w:p>
    <w:p w:rsidR="00B64680" w:rsidRDefault="00B64680">
      <w:pPr>
        <w:pStyle w:val="ConsPlusTitle"/>
        <w:jc w:val="center"/>
      </w:pPr>
      <w:r>
        <w:t>КЛУБОВ И НАУЧНО-МЕТОДИЧЕСКИХ ЦЕНТРОВ, ДОМОВ НАРОДНОГО</w:t>
      </w:r>
    </w:p>
    <w:p w:rsidR="00B64680" w:rsidRDefault="00B64680">
      <w:pPr>
        <w:pStyle w:val="ConsPlusTitle"/>
        <w:jc w:val="center"/>
      </w:pPr>
      <w:r>
        <w:t>ТВОРЧЕСТВА, ПАРКОВ КУЛЬТУРЫ И ОТДЫХА, ГОРОДСКИХ САДОВ,</w:t>
      </w:r>
    </w:p>
    <w:p w:rsidR="00B64680" w:rsidRDefault="00B64680">
      <w:pPr>
        <w:pStyle w:val="ConsPlusTitle"/>
        <w:jc w:val="center"/>
      </w:pPr>
      <w:r>
        <w:t>ЦЕНТРОВ ДОСУГА, ДОМОВ РЕМЕСЛА И ДРУГИХ</w:t>
      </w:r>
    </w:p>
    <w:p w:rsidR="00B64680" w:rsidRDefault="00B64680">
      <w:pPr>
        <w:pStyle w:val="ConsPlusTitle"/>
        <w:jc w:val="center"/>
      </w:pPr>
      <w:r>
        <w:t>АНАЛОГИЧНЫХ УЧРЕЖДЕНИЙ)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30.09.2014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sectPr w:rsidR="00B646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851"/>
        <w:gridCol w:w="1852"/>
        <w:gridCol w:w="1792"/>
        <w:gridCol w:w="1852"/>
        <w:gridCol w:w="1814"/>
        <w:gridCol w:w="1828"/>
      </w:tblGrid>
      <w:tr w:rsidR="00B64680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lastRenderedPageBreak/>
              <w:t>Наименование должностей</w:t>
            </w:r>
          </w:p>
        </w:tc>
        <w:tc>
          <w:tcPr>
            <w:tcW w:w="109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B64680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/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ведущие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не отнесенные к группам</w:t>
            </w:r>
          </w:p>
        </w:tc>
      </w:tr>
      <w:tr w:rsidR="00B64680">
        <w:tc>
          <w:tcPr>
            <w:tcW w:w="16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Руководители</w:t>
            </w:r>
          </w:p>
        </w:tc>
      </w:tr>
      <w:tr w:rsidR="00B64680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Директор (заведующий)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29981-33651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27793-32623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25640-28214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23819-26206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22377-24619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20893-22977</w:t>
            </w:r>
          </w:p>
        </w:tc>
      </w:tr>
      <w:tr w:rsidR="00B64680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структурными подразделениями по основной деятельности (отделами, службами, цехами, производственными мастерскими и тому подобными)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секторами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Заведующие другими структурными подразделениями (отделами, службами, участками и тому подобными), бюро микрофильмирования, фотолабораторией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художественно-оформительской мастерской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Заведующие аттракционами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I группы сложности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II группы сложности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22977-25282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III группы сложности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c>
          <w:tcPr>
            <w:tcW w:w="169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Специалисты</w:t>
            </w:r>
          </w:p>
        </w:tc>
      </w:tr>
      <w:tr w:rsidR="00B64680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30553-33596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24619-27069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Режиссеры, дирижеры, балетмейстеры, хормейстеры, звукорежиссеры, художники-постановщики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Ассистент режиссера (дирижера, балетмейстера, хормейстера)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Аккомпаниаторы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Методист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22977-28828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Редактор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19099-23025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Руководители любительских объединений, студий, коллективов самодеятельного искусства, кружков, клубов по интересам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Распорядители танцевальных вечеров, ведущие дискотек, руководители музыкальной части дискотек, звукооператоры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17374-19120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15849-17429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Культорганизаторы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79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</w:tbl>
    <w:p w:rsidR="00B64680" w:rsidRDefault="00B64680">
      <w:pPr>
        <w:sectPr w:rsidR="00B6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Примечания:</w:t>
      </w:r>
    </w:p>
    <w:p w:rsidR="00B64680" w:rsidRDefault="00B64680">
      <w:pPr>
        <w:pStyle w:val="ConsPlusNormal"/>
        <w:ind w:firstLine="540"/>
        <w:jc w:val="both"/>
      </w:pPr>
      <w:r>
        <w:t>1. Должностные оклады артистов оркестров и ансамблей культурно-досуговых учреждений, имеющих соответствующую квалификационную категорию, устанавливаются в размерах, предусмотренных для артистов эстрадных оркестров (ансамблей).</w:t>
      </w:r>
    </w:p>
    <w:p w:rsidR="00B64680" w:rsidRDefault="00B64680">
      <w:pPr>
        <w:pStyle w:val="ConsPlusNormal"/>
        <w:ind w:firstLine="540"/>
        <w:jc w:val="both"/>
      </w:pPr>
      <w:r>
        <w:t>2. Оплата труда руководителей кружков, студий и самодеятельных коллективов, аккомпаниаторов может производиться по часовым ставкам, исчисленным на основе должностных окладов и норм рабочего времени.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Приложение N 5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5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30 сентября 2014 г.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18" w:name="P2777"/>
      <w:bookmarkEnd w:id="18"/>
      <w:r>
        <w:t>ДОЛЖНОСТНЫЕ ОКЛАДЫ</w:t>
      </w:r>
    </w:p>
    <w:p w:rsidR="00B64680" w:rsidRDefault="00B64680">
      <w:pPr>
        <w:pStyle w:val="ConsPlusTitle"/>
        <w:jc w:val="center"/>
      </w:pPr>
      <w:r>
        <w:t>РУКОВОДИТЕЛЕЙ, СПЕЦИАЛИСТОВ И СЛУЖАЩИХ ПРОЧИХ</w:t>
      </w:r>
    </w:p>
    <w:p w:rsidR="00B64680" w:rsidRDefault="00B64680">
      <w:pPr>
        <w:pStyle w:val="ConsPlusTitle"/>
        <w:jc w:val="center"/>
      </w:pPr>
      <w:r>
        <w:t>ГОСУДАРСТВЕННЫХ УЧРЕЖДЕНИЙ СФЕРЫ КУЛЬТУРЫ МОСКОВСКОЙ ОБЛАСТИ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30.09.2014 N 819/38)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11"/>
      </w:tblGrid>
      <w:tr w:rsidR="00B64680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(руб.)</w:t>
            </w:r>
          </w:p>
        </w:tc>
      </w:tr>
      <w:tr w:rsidR="00B64680">
        <w:tc>
          <w:tcPr>
            <w:tcW w:w="7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Руководители</w:t>
            </w:r>
          </w:p>
        </w:tc>
      </w:tr>
      <w:tr w:rsidR="00B64680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Генеральный директор, директор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32244-35473</w:t>
            </w:r>
          </w:p>
        </w:tc>
      </w:tr>
      <w:tr w:rsidR="00B64680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отделом по основной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28214-31043</w:t>
            </w:r>
          </w:p>
        </w:tc>
      </w:tr>
      <w:tr w:rsidR="00B64680">
        <w:tc>
          <w:tcPr>
            <w:tcW w:w="7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Специалисты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Режиссер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26206-28828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22977-27069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20935-23025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без категории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19099-21017</w:t>
            </w:r>
          </w:p>
        </w:tc>
      </w:tr>
      <w:tr w:rsidR="00B64680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Ассистент режиссера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14007-15401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Культорганизатор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15849-19120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14373-15815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Приложение N 6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6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30 сентября 2014 г.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19" w:name="P2830"/>
      <w:bookmarkEnd w:id="19"/>
      <w:r>
        <w:t>ДОЛЖНОСТНЫЕ ОКЛАДЫ</w:t>
      </w:r>
    </w:p>
    <w:p w:rsidR="00B64680" w:rsidRDefault="00B64680">
      <w:pPr>
        <w:pStyle w:val="ConsPlusTitle"/>
        <w:jc w:val="center"/>
      </w:pPr>
      <w:r>
        <w:t>НАУЧНЫХ СОТРУДНИКОВ ГОСУДАРСТВЕННЫХ УЧРЕЖДЕНИЙ КУЛЬТУРЫ</w:t>
      </w:r>
    </w:p>
    <w:p w:rsidR="00B64680" w:rsidRDefault="00B64680">
      <w:pPr>
        <w:pStyle w:val="ConsPlusTitle"/>
        <w:jc w:val="center"/>
      </w:pPr>
      <w:r>
        <w:t>И ИСКУССТВА МОСКОВСКОЙ ОБЛАСТИ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30.09.2014 N 819/38)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268"/>
      </w:tblGrid>
      <w:tr w:rsidR="00B64680">
        <w:tc>
          <w:tcPr>
            <w:tcW w:w="4309" w:type="dxa"/>
          </w:tcPr>
          <w:p w:rsidR="00B64680" w:rsidRDefault="00B646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(руб.)</w:t>
            </w:r>
          </w:p>
        </w:tc>
      </w:tr>
      <w:tr w:rsidR="00B64680">
        <w:tc>
          <w:tcPr>
            <w:tcW w:w="4309" w:type="dxa"/>
          </w:tcPr>
          <w:p w:rsidR="00B64680" w:rsidRDefault="00B64680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17360-25282</w:t>
            </w:r>
          </w:p>
        </w:tc>
      </w:tr>
      <w:tr w:rsidR="00B64680">
        <w:tc>
          <w:tcPr>
            <w:tcW w:w="4309" w:type="dxa"/>
          </w:tcPr>
          <w:p w:rsidR="00B64680" w:rsidRDefault="00B64680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20935-28828</w:t>
            </w:r>
          </w:p>
        </w:tc>
      </w:tr>
      <w:tr w:rsidR="00B64680">
        <w:tc>
          <w:tcPr>
            <w:tcW w:w="4309" w:type="dxa"/>
          </w:tcPr>
          <w:p w:rsidR="00B64680" w:rsidRDefault="00B64680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26199-33596</w:t>
            </w:r>
          </w:p>
        </w:tc>
      </w:tr>
      <w:tr w:rsidR="00B64680">
        <w:tc>
          <w:tcPr>
            <w:tcW w:w="4309" w:type="dxa"/>
          </w:tcPr>
          <w:p w:rsidR="00B64680" w:rsidRDefault="00B64680">
            <w:pPr>
              <w:pStyle w:val="ConsPlusNormal"/>
            </w:pPr>
            <w:r>
              <w:t>Ведущий научный сотрудник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28214-36273</w:t>
            </w:r>
          </w:p>
        </w:tc>
      </w:tr>
      <w:tr w:rsidR="00B64680">
        <w:tc>
          <w:tcPr>
            <w:tcW w:w="4309" w:type="dxa"/>
          </w:tcPr>
          <w:p w:rsidR="00B64680" w:rsidRDefault="00B64680">
            <w:pPr>
              <w:pStyle w:val="ConsPlusNormal"/>
            </w:pPr>
            <w:r>
              <w:t>Главный научный сотрудник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32961-39013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sectPr w:rsidR="00B64680">
          <w:pgSz w:w="11905" w:h="16838"/>
          <w:pgMar w:top="1134" w:right="850" w:bottom="1134" w:left="1701" w:header="0" w:footer="0" w:gutter="0"/>
          <w:cols w:space="720"/>
        </w:sectPr>
      </w:pPr>
    </w:p>
    <w:p w:rsidR="00B64680" w:rsidRDefault="00B64680">
      <w:pPr>
        <w:pStyle w:val="ConsPlusNormal"/>
        <w:jc w:val="right"/>
        <w:outlineLvl w:val="0"/>
      </w:pPr>
      <w:r>
        <w:lastRenderedPageBreak/>
        <w:t>Приложение N 7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7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26 мая 2014 г. N 386/17)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20" w:name="P2869"/>
      <w:bookmarkEnd w:id="20"/>
      <w:r>
        <w:t>ДОЛЖНОСТНЫЕ ОКЛАДЫ</w:t>
      </w:r>
    </w:p>
    <w:p w:rsidR="00B64680" w:rsidRDefault="00B64680">
      <w:pPr>
        <w:pStyle w:val="ConsPlusTitle"/>
        <w:jc w:val="center"/>
      </w:pPr>
      <w:r>
        <w:t>ОБЩЕОТРАСЛЕВЫХ ДОЛЖНОСТЕЙ РУКОВОДИТЕЛЕЙ, СПЕЦИАЛИСТОВ,</w:t>
      </w:r>
    </w:p>
    <w:p w:rsidR="00B64680" w:rsidRDefault="00B64680">
      <w:pPr>
        <w:pStyle w:val="ConsPlusTitle"/>
        <w:jc w:val="center"/>
      </w:pPr>
      <w:r>
        <w:t>СЛУЖАЩИХ И ОБЩЕОТРАСЛЕВЫХ ПРОФЕССИЙ РАБОЧИХ, ЗАНЯТЫХ</w:t>
      </w:r>
    </w:p>
    <w:p w:rsidR="00B64680" w:rsidRDefault="00B64680">
      <w:pPr>
        <w:pStyle w:val="ConsPlusTitle"/>
        <w:jc w:val="center"/>
      </w:pPr>
      <w:r>
        <w:t>В ГОСУДАРСТВЕННЫХ УЧРЕЖДЕНИЯХ КУЛЬТУРЫ И ИСКУССТВА</w:t>
      </w:r>
    </w:p>
    <w:p w:rsidR="00B64680" w:rsidRDefault="00B64680">
      <w:pPr>
        <w:pStyle w:val="ConsPlusTitle"/>
        <w:jc w:val="center"/>
      </w:pPr>
      <w:r>
        <w:t>МОСКОВСКОЙ ОБЛАСТИ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26.05.2014 N 386/17)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268"/>
      </w:tblGrid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center"/>
            </w:pPr>
            <w:r>
              <w:t>Месячные должностные оклады (руб.)</w:t>
            </w:r>
          </w:p>
        </w:tc>
      </w:tr>
      <w:tr w:rsidR="00B64680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Руководители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Заведующий архивом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  <w:jc w:val="both"/>
            </w:pPr>
            <w:r>
              <w:t>8395-9227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при объеме документооборота свыше 25 тысяч документов в год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  <w:jc w:val="both"/>
            </w:pPr>
            <w:r>
              <w:t>8772-9657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бюро пропусков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8395-9657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камерой хранения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8395-9657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Заведующий канцелярией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при объеме документооборота до 25 тысяч документов в год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8772-9657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при объеме документооборота свыше 25 тысяч документов в год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9779-10759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копировально-множительным бюро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8395-9657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машинописным бюро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8782-10759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8395-9657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Комендант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8395-9657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при выполнении должностных обязанностей начальника хозяйственного отдела организации, отнесенной к I-II группам по оплате труда руководителей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при выполнении должностных обязанностей начальника хозяйственного отдела организации, отнесенной к III-IV группам по оплате труда руководителей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11066-12174</w:t>
            </w:r>
          </w:p>
        </w:tc>
      </w:tr>
      <w:tr w:rsidR="00B64680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Специалисты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Агроном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17188-20129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10044-12174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Старший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12137-13345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9768-12174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Архитектор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17188-20129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10044-12174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10044-12174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9768-10754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Документовед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Инженер (всех специальностей)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8772-10759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Корректор (старший корректор)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Переводчик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Программист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17188-20129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10044-12174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Психолог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Редактор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Социолог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Специалист по кадрам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9768-13345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Сурдопереводчик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Техник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10044-13345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9768-10754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8772-9657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Художник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Экономист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Электроник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17188-20129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10044-12174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  <w:r>
              <w:t>Юрисконсульт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14617-17649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первой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12137-14670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второй категории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11066-13345</w:t>
            </w:r>
          </w:p>
        </w:tc>
      </w:tr>
      <w:tr w:rsidR="00B64680">
        <w:tblPrEx>
          <w:tblBorders>
            <w:insideH w:val="none" w:sz="0" w:space="0" w:color="auto"/>
          </w:tblBorders>
        </w:tblPrEx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без категории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10044-11040</w:t>
            </w:r>
          </w:p>
        </w:tc>
      </w:tr>
      <w:tr w:rsidR="00B64680">
        <w:tc>
          <w:tcPr>
            <w:tcW w:w="9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  <w:outlineLvl w:val="1"/>
            </w:pPr>
            <w:r>
              <w:t>Технические исполнители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8395-9227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Кассир (включая старшего)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8395-9657</w:t>
            </w:r>
          </w:p>
        </w:tc>
      </w:tr>
      <w:tr w:rsidR="00B64680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Секретарь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680" w:rsidRDefault="00B64680">
            <w:pPr>
              <w:pStyle w:val="ConsPlusNormal"/>
            </w:pPr>
            <w:r>
              <w:t>8395-9227</w:t>
            </w:r>
          </w:p>
        </w:tc>
      </w:tr>
    </w:tbl>
    <w:p w:rsidR="00B64680" w:rsidRDefault="00B64680">
      <w:pPr>
        <w:sectPr w:rsidR="00B6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Приложение N 8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8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26 мая 2014 г. N 386/17)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21" w:name="P3117"/>
      <w:bookmarkEnd w:id="21"/>
      <w:r>
        <w:t>МЕЖРАЗРЯДНЫЕ ТАРИФНЫЕ КОЭФФИЦИЕНТЫ</w:t>
      </w:r>
    </w:p>
    <w:p w:rsidR="00B64680" w:rsidRDefault="00B64680">
      <w:pPr>
        <w:pStyle w:val="ConsPlusTitle"/>
        <w:jc w:val="center"/>
      </w:pPr>
      <w:r>
        <w:t>И ТАРИФНЫЕ СТАВКИ ПО РАЗРЯДАМ ТАРИФНОЙ СЕТКИ ПО ОПЛАТЕ ТРУДА</w:t>
      </w:r>
    </w:p>
    <w:p w:rsidR="00B64680" w:rsidRDefault="00B64680">
      <w:pPr>
        <w:pStyle w:val="ConsPlusTitle"/>
        <w:jc w:val="center"/>
      </w:pPr>
      <w:r>
        <w:t>РАБОЧИХ ГОСУДАРСТВЕННЫХ УЧРЕЖДЕНИЙ МОСКОВСКОЙ ОБЛАСТИ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26.05.2014 N 386/17)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(рублей в месяц)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964"/>
        <w:gridCol w:w="964"/>
        <w:gridCol w:w="964"/>
        <w:gridCol w:w="964"/>
        <w:gridCol w:w="907"/>
        <w:gridCol w:w="964"/>
        <w:gridCol w:w="1020"/>
        <w:gridCol w:w="1020"/>
        <w:gridCol w:w="1020"/>
        <w:gridCol w:w="964"/>
        <w:gridCol w:w="964"/>
        <w:gridCol w:w="1020"/>
      </w:tblGrid>
      <w:tr w:rsidR="00B64680">
        <w:tc>
          <w:tcPr>
            <w:tcW w:w="2665" w:type="dxa"/>
            <w:vMerge w:val="restart"/>
          </w:tcPr>
          <w:p w:rsidR="00B64680" w:rsidRDefault="00B64680">
            <w:pPr>
              <w:pStyle w:val="ConsPlusNormal"/>
            </w:pPr>
          </w:p>
        </w:tc>
        <w:tc>
          <w:tcPr>
            <w:tcW w:w="11735" w:type="dxa"/>
            <w:gridSpan w:val="12"/>
          </w:tcPr>
          <w:p w:rsidR="00B64680" w:rsidRDefault="00B64680">
            <w:pPr>
              <w:pStyle w:val="ConsPlusNormal"/>
              <w:jc w:val="center"/>
            </w:pPr>
            <w:r>
              <w:t>Разряды</w:t>
            </w:r>
          </w:p>
        </w:tc>
      </w:tr>
      <w:tr w:rsidR="00B64680">
        <w:tc>
          <w:tcPr>
            <w:tcW w:w="2665" w:type="dxa"/>
            <w:vMerge/>
          </w:tcPr>
          <w:p w:rsidR="00B64680" w:rsidRDefault="00B64680"/>
        </w:tc>
        <w:tc>
          <w:tcPr>
            <w:tcW w:w="964" w:type="dxa"/>
          </w:tcPr>
          <w:p w:rsidR="00B64680" w:rsidRDefault="00B646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B64680" w:rsidRDefault="00B646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  <w:jc w:val="center"/>
            </w:pPr>
            <w:r>
              <w:t>12</w:t>
            </w:r>
          </w:p>
        </w:tc>
      </w:tr>
      <w:tr w:rsidR="00B64680">
        <w:tc>
          <w:tcPr>
            <w:tcW w:w="2665" w:type="dxa"/>
          </w:tcPr>
          <w:p w:rsidR="00B64680" w:rsidRDefault="00B64680">
            <w:pPr>
              <w:pStyle w:val="ConsPlusNormal"/>
            </w:pPr>
            <w:r>
              <w:t>Межразрядные тарифные коэффициенты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1,041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1,093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1,143</w:t>
            </w:r>
          </w:p>
        </w:tc>
        <w:tc>
          <w:tcPr>
            <w:tcW w:w="907" w:type="dxa"/>
          </w:tcPr>
          <w:p w:rsidR="00B64680" w:rsidRDefault="00B64680">
            <w:pPr>
              <w:pStyle w:val="ConsPlusNormal"/>
            </w:pPr>
            <w:r>
              <w:t>1,273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1,308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1,441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1,582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1,738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1,905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2,093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2,241</w:t>
            </w:r>
          </w:p>
        </w:tc>
      </w:tr>
      <w:tr w:rsidR="00B64680">
        <w:tc>
          <w:tcPr>
            <w:tcW w:w="2665" w:type="dxa"/>
          </w:tcPr>
          <w:p w:rsidR="00B64680" w:rsidRDefault="00B64680">
            <w:pPr>
              <w:pStyle w:val="ConsPlusNormal"/>
            </w:pPr>
            <w:r>
              <w:lastRenderedPageBreak/>
              <w:t>Тарифные ставки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7706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8023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8425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8808</w:t>
            </w:r>
          </w:p>
        </w:tc>
        <w:tc>
          <w:tcPr>
            <w:tcW w:w="907" w:type="dxa"/>
          </w:tcPr>
          <w:p w:rsidR="00B64680" w:rsidRDefault="00B64680">
            <w:pPr>
              <w:pStyle w:val="ConsPlusNormal"/>
            </w:pPr>
            <w:r>
              <w:t>9810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10080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11107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12192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13393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14680</w:t>
            </w:r>
          </w:p>
        </w:tc>
        <w:tc>
          <w:tcPr>
            <w:tcW w:w="964" w:type="dxa"/>
          </w:tcPr>
          <w:p w:rsidR="00B64680" w:rsidRDefault="00B64680">
            <w:pPr>
              <w:pStyle w:val="ConsPlusNormal"/>
            </w:pPr>
            <w:r>
              <w:t>16129</w:t>
            </w:r>
          </w:p>
        </w:tc>
        <w:tc>
          <w:tcPr>
            <w:tcW w:w="1020" w:type="dxa"/>
          </w:tcPr>
          <w:p w:rsidR="00B64680" w:rsidRDefault="00B64680">
            <w:pPr>
              <w:pStyle w:val="ConsPlusNormal"/>
            </w:pPr>
            <w:r>
              <w:t>17270</w:t>
            </w:r>
          </w:p>
        </w:tc>
      </w:tr>
    </w:tbl>
    <w:p w:rsidR="00B64680" w:rsidRDefault="00B64680">
      <w:pPr>
        <w:sectPr w:rsidR="00B646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  <w:outlineLvl w:val="0"/>
      </w:pPr>
      <w:r>
        <w:t>Приложение N 9</w:t>
      </w:r>
    </w:p>
    <w:p w:rsidR="00B64680" w:rsidRDefault="00B64680">
      <w:pPr>
        <w:pStyle w:val="ConsPlusNormal"/>
        <w:jc w:val="right"/>
      </w:pPr>
      <w:r>
        <w:t>к постановлению Правительства</w:t>
      </w:r>
    </w:p>
    <w:p w:rsidR="00B64680" w:rsidRDefault="00B64680">
      <w:pPr>
        <w:pStyle w:val="ConsPlusNormal"/>
        <w:jc w:val="right"/>
      </w:pPr>
      <w:r>
        <w:t>Московской области</w:t>
      </w:r>
    </w:p>
    <w:p w:rsidR="00B64680" w:rsidRDefault="00B64680">
      <w:pPr>
        <w:pStyle w:val="ConsPlusNormal"/>
        <w:jc w:val="right"/>
      </w:pPr>
      <w:r>
        <w:t>от 17 мая 2013 г. N 323/18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right"/>
      </w:pPr>
      <w:r>
        <w:t>"Приложение N 9</w:t>
      </w:r>
    </w:p>
    <w:p w:rsidR="00B64680" w:rsidRDefault="00B64680">
      <w:pPr>
        <w:pStyle w:val="ConsPlusNormal"/>
        <w:jc w:val="right"/>
      </w:pPr>
      <w:r>
        <w:t>к Положению об оплате труда</w:t>
      </w:r>
    </w:p>
    <w:p w:rsidR="00B64680" w:rsidRDefault="00B64680">
      <w:pPr>
        <w:pStyle w:val="ConsPlusNormal"/>
        <w:jc w:val="right"/>
      </w:pPr>
      <w:r>
        <w:t>работников государственных</w:t>
      </w:r>
    </w:p>
    <w:p w:rsidR="00B64680" w:rsidRDefault="00B64680">
      <w:pPr>
        <w:pStyle w:val="ConsPlusNormal"/>
        <w:jc w:val="right"/>
      </w:pPr>
      <w:r>
        <w:t>учреждений Московской области</w:t>
      </w:r>
    </w:p>
    <w:p w:rsidR="00B64680" w:rsidRDefault="00B64680">
      <w:pPr>
        <w:pStyle w:val="ConsPlusNormal"/>
        <w:jc w:val="right"/>
      </w:pPr>
      <w:r>
        <w:t>сферы культуры</w:t>
      </w:r>
    </w:p>
    <w:p w:rsidR="00B64680" w:rsidRDefault="00B64680">
      <w:pPr>
        <w:pStyle w:val="ConsPlusNormal"/>
        <w:jc w:val="right"/>
      </w:pPr>
      <w:r>
        <w:t>(в редакции постановления</w:t>
      </w:r>
    </w:p>
    <w:p w:rsidR="00B64680" w:rsidRDefault="00B64680">
      <w:pPr>
        <w:pStyle w:val="ConsPlusNormal"/>
        <w:jc w:val="right"/>
      </w:pPr>
      <w:r>
        <w:t>Правительства Московской области</w:t>
      </w:r>
    </w:p>
    <w:p w:rsidR="00B64680" w:rsidRDefault="00B64680">
      <w:pPr>
        <w:pStyle w:val="ConsPlusNormal"/>
        <w:jc w:val="right"/>
      </w:pPr>
      <w:r>
        <w:t>от 30 сентября 2014 г. N 819/38)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Title"/>
        <w:jc w:val="center"/>
      </w:pPr>
      <w:bookmarkStart w:id="22" w:name="P3185"/>
      <w:bookmarkEnd w:id="22"/>
      <w:r>
        <w:t>ДОЛЖНОСТНЫЕ ОКЛАДЫ</w:t>
      </w:r>
    </w:p>
    <w:p w:rsidR="00B64680" w:rsidRDefault="00B64680">
      <w:pPr>
        <w:pStyle w:val="ConsPlusTitle"/>
        <w:jc w:val="center"/>
      </w:pPr>
      <w:r>
        <w:t>РУКОВОДИТЕЛЕЙ, ХУДОЖЕСТВЕННОГО И АРТИСТИЧЕСКОГО ПЕРСОНАЛА</w:t>
      </w:r>
    </w:p>
    <w:p w:rsidR="00B64680" w:rsidRDefault="00B64680">
      <w:pPr>
        <w:pStyle w:val="ConsPlusTitle"/>
        <w:jc w:val="center"/>
      </w:pPr>
      <w:r>
        <w:t>ГОСУДАРСТВЕННОГО БЮДЖЕТНОГО УЧРЕЖДЕНИЯ КУЛЬТУРЫ МОСКОВСКОЙ</w:t>
      </w:r>
    </w:p>
    <w:p w:rsidR="00B64680" w:rsidRDefault="00B64680">
      <w:pPr>
        <w:pStyle w:val="ConsPlusTitle"/>
        <w:jc w:val="center"/>
      </w:pPr>
      <w:r>
        <w:t>ОБЛАСТИ "МОСКОВСКИЙ ОБЛАСТНОЙ ГОСУДАРСТВЕННЫЙ ТЕАТР БАЛЕТА</w:t>
      </w:r>
    </w:p>
    <w:p w:rsidR="00B64680" w:rsidRDefault="00B64680">
      <w:pPr>
        <w:pStyle w:val="ConsPlusTitle"/>
        <w:jc w:val="center"/>
      </w:pPr>
      <w:r>
        <w:t>"РУССКИЙ БАЛЕТ"</w:t>
      </w:r>
    </w:p>
    <w:p w:rsidR="00B64680" w:rsidRDefault="00B64680">
      <w:pPr>
        <w:pStyle w:val="ConsPlusNormal"/>
        <w:jc w:val="center"/>
      </w:pPr>
    </w:p>
    <w:p w:rsidR="00B64680" w:rsidRDefault="00B64680">
      <w:pPr>
        <w:pStyle w:val="ConsPlusNormal"/>
        <w:jc w:val="center"/>
      </w:pPr>
      <w:r>
        <w:t>Список изменяющих документов</w:t>
      </w:r>
    </w:p>
    <w:p w:rsidR="00B64680" w:rsidRDefault="00B64680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</w:p>
    <w:p w:rsidR="00B64680" w:rsidRDefault="00B64680">
      <w:pPr>
        <w:pStyle w:val="ConsPlusNormal"/>
        <w:jc w:val="center"/>
      </w:pPr>
      <w:r>
        <w:t>от 30.09.2014 N 819/38)</w:t>
      </w:r>
    </w:p>
    <w:p w:rsidR="00B64680" w:rsidRDefault="00B646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268"/>
      </w:tblGrid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Наименование должностей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Месячные должностные оклады (руб.)</w:t>
            </w:r>
          </w:p>
        </w:tc>
      </w:tr>
      <w:tr w:rsidR="00B64680">
        <w:tc>
          <w:tcPr>
            <w:tcW w:w="8334" w:type="dxa"/>
            <w:gridSpan w:val="2"/>
          </w:tcPr>
          <w:p w:rsidR="00B64680" w:rsidRDefault="00B64680">
            <w:pPr>
              <w:pStyle w:val="ConsPlusNormal"/>
            </w:pPr>
            <w:r>
              <w:t>Руководители</w:t>
            </w:r>
          </w:p>
        </w:tc>
      </w:tr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Директор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52730-59057</w:t>
            </w:r>
          </w:p>
        </w:tc>
      </w:tr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35852-44305</w:t>
            </w:r>
          </w:p>
        </w:tc>
      </w:tr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35852-42187</w:t>
            </w:r>
          </w:p>
        </w:tc>
      </w:tr>
      <w:tr w:rsidR="00B64680">
        <w:tc>
          <w:tcPr>
            <w:tcW w:w="8334" w:type="dxa"/>
            <w:gridSpan w:val="2"/>
          </w:tcPr>
          <w:p w:rsidR="00B64680" w:rsidRDefault="00B64680">
            <w:pPr>
              <w:pStyle w:val="ConsPlusNormal"/>
            </w:pPr>
            <w:r>
              <w:t>Художественный персонал</w:t>
            </w:r>
          </w:p>
        </w:tc>
      </w:tr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Художественный руководитель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59057-67496</w:t>
            </w:r>
          </w:p>
        </w:tc>
      </w:tr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Балетмейстер-постановщик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37971-46409</w:t>
            </w:r>
          </w:p>
        </w:tc>
      </w:tr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Репетитор по балету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35852-44305</w:t>
            </w:r>
          </w:p>
        </w:tc>
      </w:tr>
      <w:tr w:rsidR="00B64680">
        <w:tc>
          <w:tcPr>
            <w:tcW w:w="6066" w:type="dxa"/>
          </w:tcPr>
          <w:p w:rsidR="00B64680" w:rsidRDefault="00B64680">
            <w:pPr>
              <w:pStyle w:val="ConsPlusNormal"/>
            </w:pPr>
            <w:r>
              <w:t>Помощник художественного руководителя</w:t>
            </w:r>
          </w:p>
        </w:tc>
        <w:tc>
          <w:tcPr>
            <w:tcW w:w="2268" w:type="dxa"/>
          </w:tcPr>
          <w:p w:rsidR="00B64680" w:rsidRDefault="00B64680">
            <w:pPr>
              <w:pStyle w:val="ConsPlusNormal"/>
            </w:pPr>
            <w:r>
              <w:t>35852-44305</w:t>
            </w:r>
          </w:p>
        </w:tc>
      </w:tr>
      <w:tr w:rsidR="00B64680">
        <w:tc>
          <w:tcPr>
            <w:tcW w:w="8334" w:type="dxa"/>
            <w:gridSpan w:val="2"/>
          </w:tcPr>
          <w:p w:rsidR="00B64680" w:rsidRDefault="00B64680">
            <w:pPr>
              <w:pStyle w:val="ConsPlusNormal"/>
            </w:pPr>
            <w:r>
              <w:t>Артисты балета</w:t>
            </w:r>
          </w:p>
        </w:tc>
      </w:tr>
      <w:tr w:rsidR="00B64680">
        <w:tblPrEx>
          <w:tblBorders>
            <w:insideH w:val="nil"/>
          </w:tblBorders>
        </w:tblPrEx>
        <w:tc>
          <w:tcPr>
            <w:tcW w:w="6066" w:type="dxa"/>
            <w:tcBorders>
              <w:bottom w:val="nil"/>
            </w:tcBorders>
          </w:tcPr>
          <w:p w:rsidR="00B64680" w:rsidRDefault="00B64680">
            <w:pPr>
              <w:pStyle w:val="ConsPlusNormal"/>
            </w:pPr>
            <w:r>
              <w:t>Мастер сцены</w:t>
            </w:r>
          </w:p>
        </w:tc>
        <w:tc>
          <w:tcPr>
            <w:tcW w:w="2268" w:type="dxa"/>
            <w:tcBorders>
              <w:bottom w:val="nil"/>
            </w:tcBorders>
          </w:tcPr>
          <w:p w:rsidR="00B64680" w:rsidRDefault="00B64680">
            <w:pPr>
              <w:pStyle w:val="ConsPlusNormal"/>
            </w:pPr>
          </w:p>
        </w:tc>
      </w:tr>
      <w:tr w:rsidR="00B64680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lastRenderedPageBreak/>
              <w:t>ведущий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4680" w:rsidRDefault="00B64680">
            <w:pPr>
              <w:pStyle w:val="ConsPlusNormal"/>
            </w:pPr>
            <w:r>
              <w:t>52730-59057</w:t>
            </w:r>
          </w:p>
        </w:tc>
      </w:tr>
      <w:tr w:rsidR="00B64680">
        <w:tblPrEx>
          <w:tblBorders>
            <w:insideH w:val="nil"/>
          </w:tblBorders>
        </w:tblPrEx>
        <w:tc>
          <w:tcPr>
            <w:tcW w:w="6066" w:type="dxa"/>
            <w:tcBorders>
              <w:top w:val="nil"/>
            </w:tcBorders>
          </w:tcPr>
          <w:p w:rsidR="00B64680" w:rsidRDefault="00B64680">
            <w:pPr>
              <w:pStyle w:val="ConsPlusNormal"/>
            </w:pPr>
            <w:r>
              <w:t>высшей категории</w:t>
            </w:r>
          </w:p>
        </w:tc>
        <w:tc>
          <w:tcPr>
            <w:tcW w:w="2268" w:type="dxa"/>
            <w:tcBorders>
              <w:top w:val="nil"/>
            </w:tcBorders>
          </w:tcPr>
          <w:p w:rsidR="00B64680" w:rsidRDefault="00B64680">
            <w:pPr>
              <w:pStyle w:val="ConsPlusNormal"/>
            </w:pPr>
            <w:r>
              <w:t>42187-50618</w:t>
            </w:r>
          </w:p>
        </w:tc>
      </w:tr>
    </w:tbl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ind w:firstLine="540"/>
        <w:jc w:val="both"/>
      </w:pPr>
      <w:r>
        <w:t>Примечание:</w:t>
      </w:r>
    </w:p>
    <w:p w:rsidR="00B64680" w:rsidRDefault="00B64680">
      <w:pPr>
        <w:pStyle w:val="ConsPlusNormal"/>
        <w:ind w:firstLine="540"/>
        <w:jc w:val="both"/>
      </w:pPr>
      <w:r>
        <w:t xml:space="preserve">Должностные оклады художественного персонала Государственного бюджетного учреждения культуры Московской области "Московский областной государственный театр балета "Русский балет", не предусмотренные настоящим приложением, устанавливаются в соответствии с </w:t>
      </w:r>
      <w:hyperlink w:anchor="P1647" w:history="1">
        <w:r>
          <w:rPr>
            <w:color w:val="0000FF"/>
          </w:rPr>
          <w:t>приложением N 1</w:t>
        </w:r>
      </w:hyperlink>
      <w:r>
        <w:t xml:space="preserve"> к настоящему Положению.</w:t>
      </w: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jc w:val="both"/>
      </w:pPr>
    </w:p>
    <w:p w:rsidR="00B64680" w:rsidRDefault="00B64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EB3" w:rsidRDefault="00106EB3">
      <w:bookmarkStart w:id="23" w:name="_GoBack"/>
      <w:bookmarkEnd w:id="23"/>
    </w:p>
    <w:sectPr w:rsidR="00106EB3" w:rsidSect="00A90D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80"/>
    <w:rsid w:val="00106EB3"/>
    <w:rsid w:val="00B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746CFC160550F737937A6445A55861044EF6C06E0AFC826EACD5091221446775DB476BD954931qDd2K" TargetMode="External"/><Relationship Id="rId18" Type="http://schemas.openxmlformats.org/officeDocument/2006/relationships/hyperlink" Target="consultantplus://offline/ref=48E746CFC160550F737937A6445A55861040EB6A02E4AFC826EACD5091221446775DB476BD954930qDd0K" TargetMode="External"/><Relationship Id="rId26" Type="http://schemas.openxmlformats.org/officeDocument/2006/relationships/hyperlink" Target="consultantplus://offline/ref=48E746CFC160550F737937A6445A5586104EEF6B09ECAFC826EACD5091221446775DB476BD954930qDd0K" TargetMode="External"/><Relationship Id="rId39" Type="http://schemas.openxmlformats.org/officeDocument/2006/relationships/hyperlink" Target="consultantplus://offline/ref=48E746CFC160550F737937A6445A5586104EE96902E5AFC826EACD5091221446775DB476BD954931qDd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E746CFC160550F737937A6445A55861044ED6607E1AFC826EACD5091q2d2K" TargetMode="External"/><Relationship Id="rId34" Type="http://schemas.openxmlformats.org/officeDocument/2006/relationships/hyperlink" Target="consultantplus://offline/ref=48E746CFC160550F737937A6445A55861342ED6F04E6AFC826EACD5091221446775DB476BD954930qDd3K" TargetMode="External"/><Relationship Id="rId42" Type="http://schemas.openxmlformats.org/officeDocument/2006/relationships/hyperlink" Target="consultantplus://offline/ref=48E746CFC160550F737937A6445A5586104EEF6B09ECAFC826EACD5091221446775DB476BD954930qDdCK" TargetMode="External"/><Relationship Id="rId47" Type="http://schemas.openxmlformats.org/officeDocument/2006/relationships/hyperlink" Target="consultantplus://offline/ref=48E746CFC160550F737937A6445A5586104EE96902E5AFC826EACD5091221446775DB476BD954932qDd5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8E746CFC160550F737937A6445A5586104EEF6B09ECAFC826EACD5091221446775DB476BD954930qDd0K" TargetMode="External"/><Relationship Id="rId12" Type="http://schemas.openxmlformats.org/officeDocument/2006/relationships/hyperlink" Target="consultantplus://offline/ref=48E746CFC160550F737937A6445A55861042E06707E4AFC826EACD5091q2d2K" TargetMode="External"/><Relationship Id="rId17" Type="http://schemas.openxmlformats.org/officeDocument/2006/relationships/hyperlink" Target="consultantplus://offline/ref=48E746CFC160550F737937A6445A55861644E16A00EEF2C22EB3C152q9d6K" TargetMode="External"/><Relationship Id="rId25" Type="http://schemas.openxmlformats.org/officeDocument/2006/relationships/hyperlink" Target="consultantplus://offline/ref=48E746CFC160550F737937A6445A5586104EE96902E5AFC826EACD5091221446775DB476BD954930qDd0K" TargetMode="External"/><Relationship Id="rId33" Type="http://schemas.openxmlformats.org/officeDocument/2006/relationships/hyperlink" Target="consultantplus://offline/ref=48E746CFC160550F737937A6445A55861347EC6805E4AFC826EACD5091221446775DB476BD954930qDd3K" TargetMode="External"/><Relationship Id="rId38" Type="http://schemas.openxmlformats.org/officeDocument/2006/relationships/hyperlink" Target="consultantplus://offline/ref=48E746CFC160550F737937A6445A5586104EE96902E5AFC826EACD5091221446775DB476BD954931qDd7K" TargetMode="External"/><Relationship Id="rId46" Type="http://schemas.openxmlformats.org/officeDocument/2006/relationships/hyperlink" Target="consultantplus://offline/ref=48E746CFC160550F737937A6445A5586104EEF6B09ECAFC826EACD5091221446775DB476BD954931qDd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746CFC160550F737937A6445A55861742E86900EEF2C22EB3C152q9d6K" TargetMode="External"/><Relationship Id="rId20" Type="http://schemas.openxmlformats.org/officeDocument/2006/relationships/hyperlink" Target="consultantplus://offline/ref=48E746CFC160550F737937A6445A55861044E96B01E2AFC826EACD5091q2d2K" TargetMode="External"/><Relationship Id="rId29" Type="http://schemas.openxmlformats.org/officeDocument/2006/relationships/hyperlink" Target="consultantplus://offline/ref=48E746CFC160550F737937A6445A55861342ED6F04E6AFC826EACD5091221446775DB476BD954930qDd0K" TargetMode="External"/><Relationship Id="rId41" Type="http://schemas.openxmlformats.org/officeDocument/2006/relationships/hyperlink" Target="consultantplus://offline/ref=48E746CFC160550F737937A6445A5586104EEF6B09ECAFC826EACD5091221446775DB476BD954930qD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746CFC160550F737937A6445A5586104EE96902E5AFC826EACD5091221446775DB476BD954930qDd0K" TargetMode="External"/><Relationship Id="rId11" Type="http://schemas.openxmlformats.org/officeDocument/2006/relationships/hyperlink" Target="consultantplus://offline/ref=48E746CFC160550F737937A6445A55861343E86906ECAFC826EACD5091q2d2K" TargetMode="External"/><Relationship Id="rId24" Type="http://schemas.openxmlformats.org/officeDocument/2006/relationships/hyperlink" Target="consultantplus://offline/ref=48E746CFC160550F737937A6445A55861042E06605ECAFC826EACD5091q2d2K" TargetMode="External"/><Relationship Id="rId32" Type="http://schemas.openxmlformats.org/officeDocument/2006/relationships/hyperlink" Target="consultantplus://offline/ref=48E746CFC160550F737937A6445A5586104EEF6B09ECAFC826EACD5091221446775DB476BD954930qDd3K" TargetMode="External"/><Relationship Id="rId37" Type="http://schemas.openxmlformats.org/officeDocument/2006/relationships/hyperlink" Target="consultantplus://offline/ref=48E746CFC160550F737937A6445A5586104EE96902E5AFC826EACD5091221446775DB476BD954931qDd5K" TargetMode="External"/><Relationship Id="rId40" Type="http://schemas.openxmlformats.org/officeDocument/2006/relationships/hyperlink" Target="consultantplus://offline/ref=48E746CFC160550F737937A6445A55861344E86906E3AFC826EACD5091221446775DB476BD954930qDdCK" TargetMode="External"/><Relationship Id="rId45" Type="http://schemas.openxmlformats.org/officeDocument/2006/relationships/hyperlink" Target="consultantplus://offline/ref=48E746CFC160550F737937A6445A5586104EEF6B09ECAFC826EACD5091221446775DB476BD954931qDd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E746CFC160550F737937A6445A55861040EB6A02E7AFC826EACD5091221446775DB476BD954930qDdCK" TargetMode="External"/><Relationship Id="rId23" Type="http://schemas.openxmlformats.org/officeDocument/2006/relationships/hyperlink" Target="consultantplus://offline/ref=48E746CFC160550F737937A6445A55861043EE6C05E6AFC826EACD5091q2d2K" TargetMode="External"/><Relationship Id="rId28" Type="http://schemas.openxmlformats.org/officeDocument/2006/relationships/hyperlink" Target="consultantplus://offline/ref=48E746CFC160550F737937A6445A55861344E86906E3AFC826EACD5091221446775DB476BD954930qDd0K" TargetMode="External"/><Relationship Id="rId36" Type="http://schemas.openxmlformats.org/officeDocument/2006/relationships/hyperlink" Target="consultantplus://offline/ref=48E746CFC160550F737937A6445A55861342ED6F04E6AFC826EACD5091221446775DB476BD954930qDdDK" TargetMode="External"/><Relationship Id="rId49" Type="http://schemas.openxmlformats.org/officeDocument/2006/relationships/hyperlink" Target="consultantplus://offline/ref=48E746CFC160550F737937A6445A5586104EEF6B09ECAFC826EACD5091221446775DB476BD954931qDd1K" TargetMode="External"/><Relationship Id="rId10" Type="http://schemas.openxmlformats.org/officeDocument/2006/relationships/hyperlink" Target="consultantplus://offline/ref=48E746CFC160550F737937A6445A55861342ED6F04E6AFC826EACD5091221446775DB476BD954930qDd0K" TargetMode="External"/><Relationship Id="rId19" Type="http://schemas.openxmlformats.org/officeDocument/2006/relationships/hyperlink" Target="consultantplus://offline/ref=48E746CFC160550F737937A6445A55861040EB6A02E5AFC826EACD5091221446775DB476BD954934qDd5K" TargetMode="External"/><Relationship Id="rId31" Type="http://schemas.openxmlformats.org/officeDocument/2006/relationships/hyperlink" Target="consultantplus://offline/ref=48E746CFC160550F737937A6445A55861344E86906E3AFC826EACD5091221446775DB476BD954930qDd3K" TargetMode="External"/><Relationship Id="rId44" Type="http://schemas.openxmlformats.org/officeDocument/2006/relationships/hyperlink" Target="consultantplus://offline/ref=48E746CFC160550F737937A6445A5586104EEF6B09ECAFC826EACD5091221446775DB476BD954931qD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746CFC160550F737937A6445A55861344E86906E3AFC826EACD5091221446775DB476BD954930qDd0K" TargetMode="External"/><Relationship Id="rId14" Type="http://schemas.openxmlformats.org/officeDocument/2006/relationships/hyperlink" Target="consultantplus://offline/ref=48E746CFC160550F737937A6445A5586144FE96A02EEF2C22EB3C152q9d6K" TargetMode="External"/><Relationship Id="rId22" Type="http://schemas.openxmlformats.org/officeDocument/2006/relationships/hyperlink" Target="consultantplus://offline/ref=48E746CFC160550F737937A6445A55861043EA6E01E3AFC826EACD5091q2d2K" TargetMode="External"/><Relationship Id="rId27" Type="http://schemas.openxmlformats.org/officeDocument/2006/relationships/hyperlink" Target="consultantplus://offline/ref=48E746CFC160550F737937A6445A55861347EC6805E4AFC826EACD5091221446775DB476BD954930qDd0K" TargetMode="External"/><Relationship Id="rId30" Type="http://schemas.openxmlformats.org/officeDocument/2006/relationships/hyperlink" Target="consultantplus://offline/ref=48E746CFC160550F737936A8515A55861845E06E07EEF2C22EB3C152q9d6K" TargetMode="External"/><Relationship Id="rId35" Type="http://schemas.openxmlformats.org/officeDocument/2006/relationships/hyperlink" Target="consultantplus://offline/ref=48E746CFC160550F737937A6445A5586104EE96902E5AFC826EACD5091221446775DB476BD954930qDd3K" TargetMode="External"/><Relationship Id="rId43" Type="http://schemas.openxmlformats.org/officeDocument/2006/relationships/hyperlink" Target="consultantplus://offline/ref=48E746CFC160550F737937A6445A5586104EEF6B09ECAFC826EACD5091221446775DB476BD954931qDd5K" TargetMode="External"/><Relationship Id="rId48" Type="http://schemas.openxmlformats.org/officeDocument/2006/relationships/hyperlink" Target="consultantplus://offline/ref=48E746CFC160550F737937A6445A5586104EE96902E5AFC826EACD5091221446775DB476BD954932qDd4K" TargetMode="External"/><Relationship Id="rId8" Type="http://schemas.openxmlformats.org/officeDocument/2006/relationships/hyperlink" Target="consultantplus://offline/ref=48E746CFC160550F737937A6445A55861347EC6805E4AFC826EACD5091221446775DB476BD954930qDd0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11126</Words>
  <Characters>63422</Characters>
  <Application>Microsoft Office Word</Application>
  <DocSecurity>0</DocSecurity>
  <Lines>528</Lines>
  <Paragraphs>148</Paragraphs>
  <ScaleCrop>false</ScaleCrop>
  <Company>SPecialiST RePack</Company>
  <LinksUpToDate>false</LinksUpToDate>
  <CharactersWithSpaces>74400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2017-12-01T10:29:00Z</dcterms:created>
  <dcterms:modified xsi:type="dcterms:W3CDTF">2017-12-01T10:30:00Z</dcterms:modified>
</cp:coreProperties>
</file>